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0"/>
      </w:tblGrid>
      <w:tr w:rsidR="00242587" w:rsidRPr="00242587" w:rsidTr="00E245D9">
        <w:tc>
          <w:tcPr>
            <w:tcW w:w="4252" w:type="dxa"/>
          </w:tcPr>
          <w:p w:rsidR="00242587" w:rsidRPr="00242587" w:rsidRDefault="00172336" w:rsidP="00242587">
            <w:pPr>
              <w:jc w:val="center"/>
              <w:rPr>
                <w:rFonts w:ascii="Times New Roman" w:hAnsi="Times New Roman" w:cs="Times New Roman"/>
                <w:sz w:val="28"/>
                <w:szCs w:val="28"/>
                <w:lang w:val="en-US"/>
              </w:rPr>
            </w:pPr>
            <w:r>
              <w:rPr>
                <w:rFonts w:ascii="Times New Roman" w:hAnsi="Times New Roman" w:cs="Times New Roman"/>
                <w:noProof/>
                <w:sz w:val="26"/>
                <w:szCs w:val="28"/>
                <w:lang w:val="en-US" w:eastAsia="en-US" w:bidi="ar-SA"/>
              </w:rPr>
              <w:pict>
                <v:shapetype id="_x0000_t32" coordsize="21600,21600" o:spt="32" o:oned="t" path="m,l21600,21600e" filled="f">
                  <v:path arrowok="t" fillok="f" o:connecttype="none"/>
                  <o:lock v:ext="edit" shapetype="t"/>
                </v:shapetype>
                <v:shape id="_x0000_s1026" type="#_x0000_t32" style="position:absolute;left:0;text-align:left;margin-left:73.05pt;margin-top:30.3pt;width:47.25pt;height:.75pt;flip:y;z-index:251658240" o:connectortype="straight"/>
              </w:pict>
            </w:r>
            <w:r w:rsidR="00242587" w:rsidRPr="00223C6F">
              <w:rPr>
                <w:rFonts w:ascii="Times New Roman" w:hAnsi="Times New Roman" w:cs="Times New Roman"/>
                <w:sz w:val="26"/>
                <w:szCs w:val="28"/>
                <w:lang w:val="en-US"/>
              </w:rPr>
              <w:t>UBND</w:t>
            </w:r>
            <w:r w:rsidR="00242587" w:rsidRPr="00223C6F">
              <w:rPr>
                <w:rFonts w:ascii="Times New Roman" w:hAnsi="Times New Roman" w:cs="Times New Roman"/>
                <w:sz w:val="26"/>
                <w:szCs w:val="28"/>
              </w:rPr>
              <w:t xml:space="preserve"> HUYỆN </w:t>
            </w:r>
            <w:r w:rsidR="00242587" w:rsidRPr="00223C6F">
              <w:rPr>
                <w:rFonts w:ascii="Times New Roman" w:hAnsi="Times New Roman" w:cs="Times New Roman"/>
                <w:sz w:val="26"/>
                <w:szCs w:val="28"/>
                <w:lang w:val="en-US"/>
              </w:rPr>
              <w:t>CỦ</w:t>
            </w:r>
            <w:r w:rsidR="00242587" w:rsidRPr="00223C6F">
              <w:rPr>
                <w:rFonts w:ascii="Times New Roman" w:hAnsi="Times New Roman" w:cs="Times New Roman"/>
                <w:sz w:val="26"/>
                <w:szCs w:val="28"/>
              </w:rPr>
              <w:t xml:space="preserve"> CHI</w:t>
            </w:r>
          </w:p>
        </w:tc>
        <w:tc>
          <w:tcPr>
            <w:tcW w:w="5670" w:type="dxa"/>
          </w:tcPr>
          <w:p w:rsidR="00242587" w:rsidRPr="00223C6F" w:rsidRDefault="00242587" w:rsidP="00242587">
            <w:pPr>
              <w:rPr>
                <w:rFonts w:ascii="Times New Roman" w:hAnsi="Times New Roman" w:cs="Times New Roman"/>
                <w:b/>
                <w:sz w:val="28"/>
                <w:szCs w:val="28"/>
                <w:lang w:val="en-US"/>
              </w:rPr>
            </w:pPr>
            <w:r w:rsidRPr="00223C6F">
              <w:rPr>
                <w:rFonts w:ascii="Times New Roman" w:hAnsi="Times New Roman" w:cs="Times New Roman"/>
                <w:b/>
                <w:sz w:val="26"/>
                <w:szCs w:val="28"/>
              </w:rPr>
              <w:t>CỘNG HÒA XÃ HỘI CHỦ NGHĨA VIỆT NAM</w:t>
            </w:r>
          </w:p>
        </w:tc>
      </w:tr>
      <w:tr w:rsidR="00242587" w:rsidRPr="00242587" w:rsidTr="00E245D9">
        <w:tc>
          <w:tcPr>
            <w:tcW w:w="4252" w:type="dxa"/>
          </w:tcPr>
          <w:p w:rsidR="00242587" w:rsidRPr="00223C6F" w:rsidRDefault="00242587">
            <w:pPr>
              <w:tabs>
                <w:tab w:val="left" w:pos="4666"/>
              </w:tabs>
              <w:rPr>
                <w:rFonts w:ascii="Times New Roman" w:hAnsi="Times New Roman" w:cs="Times New Roman"/>
                <w:b/>
                <w:sz w:val="28"/>
                <w:szCs w:val="28"/>
                <w:lang w:val="en-US"/>
              </w:rPr>
            </w:pPr>
            <w:r w:rsidRPr="00223C6F">
              <w:rPr>
                <w:rFonts w:ascii="Times New Roman" w:hAnsi="Times New Roman" w:cs="Times New Roman"/>
                <w:b/>
                <w:sz w:val="28"/>
                <w:szCs w:val="28"/>
                <w:lang w:val="en-US"/>
              </w:rPr>
              <w:t>TRƯỜNG TH PHƯỚC THẠNH</w:t>
            </w:r>
          </w:p>
        </w:tc>
        <w:tc>
          <w:tcPr>
            <w:tcW w:w="5670" w:type="dxa"/>
          </w:tcPr>
          <w:p w:rsidR="00242587" w:rsidRPr="00223C6F" w:rsidRDefault="00172336" w:rsidP="00223C6F">
            <w:pPr>
              <w:tabs>
                <w:tab w:val="left" w:pos="4666"/>
              </w:tabs>
              <w:jc w:val="center"/>
              <w:rPr>
                <w:rFonts w:ascii="Times New Roman" w:hAnsi="Times New Roman" w:cs="Times New Roman"/>
                <w:b/>
                <w:sz w:val="28"/>
                <w:szCs w:val="28"/>
                <w:lang w:val="en-US"/>
              </w:rPr>
            </w:pPr>
            <w:r>
              <w:rPr>
                <w:rFonts w:ascii="Times New Roman" w:hAnsi="Times New Roman" w:cs="Times New Roman"/>
                <w:b/>
                <w:noProof/>
                <w:sz w:val="28"/>
                <w:szCs w:val="28"/>
                <w:lang w:val="en-US" w:eastAsia="en-US" w:bidi="ar-SA"/>
              </w:rPr>
              <w:pict>
                <v:shape id="_x0000_s1027" type="#_x0000_t32" style="position:absolute;left:0;text-align:left;margin-left:49.45pt;margin-top:15.35pt;width:171.75pt;height:0;z-index:251659264;mso-position-horizontal-relative:text;mso-position-vertical-relative:text" o:connectortype="straight"/>
              </w:pict>
            </w:r>
            <w:r w:rsidR="00242587" w:rsidRPr="00223C6F">
              <w:rPr>
                <w:rFonts w:ascii="Times New Roman" w:hAnsi="Times New Roman" w:cs="Times New Roman"/>
                <w:b/>
                <w:sz w:val="28"/>
                <w:szCs w:val="28"/>
              </w:rPr>
              <w:t>Độc lập - Tự do - Hạnh phúc</w:t>
            </w:r>
          </w:p>
        </w:tc>
      </w:tr>
      <w:tr w:rsidR="00242587" w:rsidRPr="00223C6F" w:rsidTr="00E245D9">
        <w:tc>
          <w:tcPr>
            <w:tcW w:w="4252" w:type="dxa"/>
          </w:tcPr>
          <w:p w:rsidR="00E245D9" w:rsidRDefault="00E245D9" w:rsidP="00223C6F">
            <w:pPr>
              <w:tabs>
                <w:tab w:val="left" w:pos="4666"/>
              </w:tabs>
              <w:jc w:val="center"/>
              <w:rPr>
                <w:rFonts w:ascii="Times New Roman" w:hAnsi="Times New Roman" w:cs="Times New Roman"/>
                <w:sz w:val="26"/>
                <w:szCs w:val="28"/>
                <w:lang w:val="en-US"/>
              </w:rPr>
            </w:pPr>
          </w:p>
          <w:p w:rsidR="00242587" w:rsidRPr="00223C6F" w:rsidRDefault="00242587" w:rsidP="002A0D3B">
            <w:pPr>
              <w:tabs>
                <w:tab w:val="left" w:pos="4666"/>
              </w:tabs>
              <w:jc w:val="center"/>
              <w:rPr>
                <w:rFonts w:ascii="Times New Roman" w:hAnsi="Times New Roman" w:cs="Times New Roman"/>
                <w:sz w:val="26"/>
                <w:szCs w:val="28"/>
                <w:lang w:val="en-US"/>
              </w:rPr>
            </w:pPr>
            <w:r w:rsidRPr="00223C6F">
              <w:rPr>
                <w:rFonts w:ascii="Times New Roman" w:hAnsi="Times New Roman" w:cs="Times New Roman"/>
                <w:sz w:val="26"/>
                <w:szCs w:val="28"/>
                <w:lang w:val="en-US"/>
              </w:rPr>
              <w:t xml:space="preserve">Số: </w:t>
            </w:r>
            <w:r w:rsidR="002A0D3B">
              <w:rPr>
                <w:rFonts w:ascii="Times New Roman" w:hAnsi="Times New Roman" w:cs="Times New Roman"/>
                <w:sz w:val="26"/>
                <w:szCs w:val="28"/>
                <w:lang w:val="en-US"/>
              </w:rPr>
              <w:t>171</w:t>
            </w:r>
            <w:r w:rsidRPr="00223C6F">
              <w:rPr>
                <w:rFonts w:ascii="Times New Roman" w:hAnsi="Times New Roman" w:cs="Times New Roman"/>
                <w:sz w:val="26"/>
                <w:szCs w:val="28"/>
                <w:lang w:val="en-US"/>
              </w:rPr>
              <w:t>/KH-THPT</w:t>
            </w:r>
          </w:p>
        </w:tc>
        <w:tc>
          <w:tcPr>
            <w:tcW w:w="5670" w:type="dxa"/>
          </w:tcPr>
          <w:p w:rsidR="00E245D9" w:rsidRDefault="00E245D9" w:rsidP="00242587">
            <w:pPr>
              <w:tabs>
                <w:tab w:val="left" w:pos="4666"/>
              </w:tabs>
              <w:jc w:val="center"/>
              <w:rPr>
                <w:rFonts w:ascii="Times New Roman" w:hAnsi="Times New Roman" w:cs="Times New Roman"/>
                <w:bCs/>
                <w:i/>
                <w:iCs/>
                <w:sz w:val="26"/>
                <w:szCs w:val="28"/>
                <w:lang w:val="en-US"/>
              </w:rPr>
            </w:pPr>
          </w:p>
          <w:p w:rsidR="00242587" w:rsidRPr="00223C6F" w:rsidRDefault="00242587" w:rsidP="00242587">
            <w:pPr>
              <w:tabs>
                <w:tab w:val="left" w:pos="4666"/>
              </w:tabs>
              <w:jc w:val="center"/>
              <w:rPr>
                <w:rFonts w:ascii="Times New Roman" w:hAnsi="Times New Roman" w:cs="Times New Roman"/>
                <w:sz w:val="26"/>
                <w:szCs w:val="28"/>
                <w:lang w:val="en-US"/>
              </w:rPr>
            </w:pPr>
            <w:r w:rsidRPr="00223C6F">
              <w:rPr>
                <w:rFonts w:ascii="Times New Roman" w:hAnsi="Times New Roman" w:cs="Times New Roman"/>
                <w:bCs/>
                <w:i/>
                <w:iCs/>
                <w:sz w:val="26"/>
                <w:szCs w:val="28"/>
              </w:rPr>
              <w:t xml:space="preserve">Củ </w:t>
            </w:r>
            <w:r w:rsidRPr="00223C6F">
              <w:rPr>
                <w:rFonts w:ascii="Times New Roman" w:hAnsi="Times New Roman" w:cs="Times New Roman"/>
                <w:i/>
                <w:iCs/>
                <w:sz w:val="26"/>
                <w:szCs w:val="28"/>
              </w:rPr>
              <w:t xml:space="preserve">Chi, </w:t>
            </w:r>
            <w:r w:rsidRPr="00223C6F">
              <w:rPr>
                <w:rFonts w:ascii="Times New Roman" w:hAnsi="Times New Roman" w:cs="Times New Roman"/>
                <w:bCs/>
                <w:i/>
                <w:iCs/>
                <w:sz w:val="26"/>
                <w:szCs w:val="28"/>
              </w:rPr>
              <w:t xml:space="preserve">ngày </w:t>
            </w:r>
            <w:r w:rsidR="002A0D3B">
              <w:rPr>
                <w:rFonts w:ascii="Times New Roman" w:hAnsi="Times New Roman" w:cs="Times New Roman"/>
                <w:bCs/>
                <w:i/>
                <w:iCs/>
                <w:sz w:val="26"/>
                <w:szCs w:val="28"/>
                <w:lang w:val="en-US"/>
              </w:rPr>
              <w:t>08</w:t>
            </w:r>
            <w:r w:rsidRPr="00223C6F">
              <w:rPr>
                <w:rFonts w:ascii="Times New Roman" w:hAnsi="Times New Roman" w:cs="Times New Roman"/>
                <w:i/>
                <w:iCs/>
                <w:sz w:val="26"/>
                <w:szCs w:val="28"/>
                <w:lang w:val="en-US" w:eastAsia="en-US" w:bidi="en-US"/>
              </w:rPr>
              <w:t xml:space="preserve">  </w:t>
            </w:r>
            <w:r w:rsidRPr="00223C6F">
              <w:rPr>
                <w:rFonts w:ascii="Times New Roman" w:hAnsi="Times New Roman" w:cs="Times New Roman"/>
                <w:i/>
                <w:iCs/>
                <w:sz w:val="26"/>
                <w:szCs w:val="28"/>
              </w:rPr>
              <w:t>th</w:t>
            </w:r>
            <w:r w:rsidRPr="00223C6F">
              <w:rPr>
                <w:rFonts w:ascii="Times New Roman" w:hAnsi="Times New Roman" w:cs="Times New Roman"/>
                <w:i/>
                <w:iCs/>
                <w:sz w:val="26"/>
                <w:szCs w:val="28"/>
                <w:lang w:val="en-US"/>
              </w:rPr>
              <w:t>á</w:t>
            </w:r>
            <w:r w:rsidRPr="00223C6F">
              <w:rPr>
                <w:rFonts w:ascii="Times New Roman" w:hAnsi="Times New Roman" w:cs="Times New Roman"/>
                <w:i/>
                <w:iCs/>
                <w:sz w:val="26"/>
                <w:szCs w:val="28"/>
              </w:rPr>
              <w:t>ng 6 năm 2018</w:t>
            </w:r>
          </w:p>
        </w:tc>
      </w:tr>
    </w:tbl>
    <w:p w:rsidR="00242587" w:rsidRPr="00223C6F" w:rsidRDefault="00242587">
      <w:pPr>
        <w:tabs>
          <w:tab w:val="left" w:pos="4666"/>
        </w:tabs>
        <w:rPr>
          <w:rFonts w:ascii="Times New Roman" w:hAnsi="Times New Roman" w:cs="Times New Roman"/>
          <w:sz w:val="26"/>
          <w:szCs w:val="28"/>
          <w:lang w:val="en-US"/>
        </w:rPr>
      </w:pPr>
    </w:p>
    <w:p w:rsidR="003A2C66" w:rsidRPr="00242587" w:rsidRDefault="005A34F3" w:rsidP="00223C6F">
      <w:pPr>
        <w:jc w:val="center"/>
        <w:rPr>
          <w:rFonts w:ascii="Times New Roman" w:hAnsi="Times New Roman" w:cs="Times New Roman"/>
          <w:sz w:val="28"/>
          <w:szCs w:val="28"/>
        </w:rPr>
      </w:pPr>
      <w:bookmarkStart w:id="0" w:name="_GoBack"/>
      <w:bookmarkEnd w:id="0"/>
      <w:r w:rsidRPr="00242587">
        <w:rPr>
          <w:rFonts w:ascii="Times New Roman" w:hAnsi="Times New Roman" w:cs="Times New Roman"/>
          <w:b/>
          <w:bCs/>
          <w:sz w:val="28"/>
          <w:szCs w:val="28"/>
        </w:rPr>
        <w:t>KẾ HOẠCH</w:t>
      </w:r>
    </w:p>
    <w:p w:rsidR="003A2C66" w:rsidRDefault="005A34F3" w:rsidP="00223C6F">
      <w:pPr>
        <w:jc w:val="center"/>
        <w:rPr>
          <w:rFonts w:ascii="Times New Roman" w:hAnsi="Times New Roman" w:cs="Times New Roman"/>
          <w:b/>
          <w:bCs/>
          <w:sz w:val="28"/>
          <w:szCs w:val="28"/>
          <w:lang w:val="en-US"/>
        </w:rPr>
      </w:pPr>
      <w:r w:rsidRPr="00242587">
        <w:rPr>
          <w:rFonts w:ascii="Times New Roman" w:hAnsi="Times New Roman" w:cs="Times New Roman"/>
          <w:b/>
          <w:bCs/>
          <w:sz w:val="28"/>
          <w:szCs w:val="28"/>
        </w:rPr>
        <w:t>Bồi dưỡng cán bộ quản lý, giáo viên, nhân viên</w:t>
      </w:r>
      <w:r w:rsidRPr="00242587">
        <w:rPr>
          <w:rFonts w:ascii="Times New Roman" w:hAnsi="Times New Roman" w:cs="Times New Roman"/>
          <w:b/>
          <w:bCs/>
          <w:sz w:val="28"/>
          <w:szCs w:val="28"/>
        </w:rPr>
        <w:br/>
      </w:r>
      <w:r w:rsidR="00223C6F">
        <w:rPr>
          <w:rFonts w:ascii="Times New Roman" w:hAnsi="Times New Roman" w:cs="Times New Roman"/>
          <w:b/>
          <w:bCs/>
          <w:sz w:val="28"/>
          <w:szCs w:val="28"/>
          <w:lang w:val="en-US"/>
        </w:rPr>
        <w:t>Trường Tiểu học Phước Thạnh</w:t>
      </w:r>
      <w:r w:rsidRPr="00242587">
        <w:rPr>
          <w:rFonts w:ascii="Times New Roman" w:hAnsi="Times New Roman" w:cs="Times New Roman"/>
          <w:b/>
          <w:bCs/>
          <w:sz w:val="28"/>
          <w:szCs w:val="28"/>
        </w:rPr>
        <w:t xml:space="preserve"> hè năm 2018</w:t>
      </w:r>
    </w:p>
    <w:p w:rsidR="00223C6F" w:rsidRPr="00223C6F" w:rsidRDefault="00172336" w:rsidP="00223C6F">
      <w:pPr>
        <w:jc w:val="center"/>
        <w:rPr>
          <w:rFonts w:ascii="Times New Roman" w:hAnsi="Times New Roman" w:cs="Times New Roman"/>
          <w:sz w:val="28"/>
          <w:szCs w:val="28"/>
          <w:lang w:val="en-US"/>
        </w:rPr>
      </w:pPr>
      <w:r>
        <w:rPr>
          <w:rFonts w:ascii="Times New Roman" w:hAnsi="Times New Roman" w:cs="Times New Roman"/>
          <w:noProof/>
          <w:sz w:val="28"/>
          <w:szCs w:val="28"/>
          <w:lang w:val="en-US" w:eastAsia="en-US" w:bidi="ar-SA"/>
        </w:rPr>
        <w:pict>
          <v:shape id="_x0000_s1028" type="#_x0000_t32" style="position:absolute;left:0;text-align:left;margin-left:193.2pt;margin-top:2.1pt;width:54pt;height:0;z-index:251660288" o:connectortype="straight"/>
        </w:pict>
      </w:r>
    </w:p>
    <w:p w:rsidR="00432C16" w:rsidRDefault="00432C16" w:rsidP="00E245D9">
      <w:pPr>
        <w:spacing w:line="360" w:lineRule="auto"/>
        <w:ind w:firstLine="357"/>
        <w:jc w:val="both"/>
        <w:rPr>
          <w:rFonts w:ascii="Times New Roman" w:hAnsi="Times New Roman" w:cs="Times New Roman"/>
          <w:sz w:val="28"/>
          <w:szCs w:val="28"/>
          <w:lang w:val="en-US"/>
        </w:rPr>
      </w:pPr>
      <w:r w:rsidRPr="00242587">
        <w:rPr>
          <w:rFonts w:ascii="Times New Roman" w:hAnsi="Times New Roman" w:cs="Times New Roman"/>
          <w:sz w:val="28"/>
          <w:szCs w:val="28"/>
        </w:rPr>
        <w:t xml:space="preserve">Căn cứ văn bản số </w:t>
      </w:r>
      <w:r w:rsidRPr="00242587">
        <w:rPr>
          <w:rFonts w:ascii="Times New Roman" w:hAnsi="Times New Roman" w:cs="Times New Roman"/>
          <w:sz w:val="28"/>
          <w:szCs w:val="28"/>
          <w:lang w:val="en-US" w:eastAsia="en-US" w:bidi="en-US"/>
        </w:rPr>
        <w:t xml:space="preserve">12264/KH-UBND </w:t>
      </w:r>
      <w:r w:rsidRPr="00242587">
        <w:rPr>
          <w:rFonts w:ascii="Times New Roman" w:hAnsi="Times New Roman" w:cs="Times New Roman"/>
          <w:sz w:val="28"/>
          <w:szCs w:val="28"/>
        </w:rPr>
        <w:t>ngày 19 tháng 12 năm 2016 của ủ</w:t>
      </w:r>
      <w:r>
        <w:rPr>
          <w:rFonts w:ascii="Times New Roman" w:hAnsi="Times New Roman" w:cs="Times New Roman"/>
          <w:sz w:val="28"/>
          <w:szCs w:val="28"/>
        </w:rPr>
        <w:t>y</w:t>
      </w:r>
      <w:r>
        <w:rPr>
          <w:rFonts w:ascii="Times New Roman" w:hAnsi="Times New Roman" w:cs="Times New Roman"/>
          <w:sz w:val="28"/>
          <w:szCs w:val="28"/>
          <w:lang w:val="en-US"/>
        </w:rPr>
        <w:t xml:space="preserve"> </w:t>
      </w:r>
      <w:r>
        <w:rPr>
          <w:rFonts w:ascii="Times New Roman" w:hAnsi="Times New Roman" w:cs="Times New Roman"/>
          <w:sz w:val="28"/>
          <w:szCs w:val="28"/>
        </w:rPr>
        <w:t>ban</w:t>
      </w:r>
      <w:r>
        <w:rPr>
          <w:rFonts w:ascii="Times New Roman" w:hAnsi="Times New Roman" w:cs="Times New Roman"/>
          <w:sz w:val="28"/>
          <w:szCs w:val="28"/>
          <w:lang w:val="en-US"/>
        </w:rPr>
        <w:t xml:space="preserve"> n</w:t>
      </w:r>
      <w:r w:rsidRPr="00242587">
        <w:rPr>
          <w:rFonts w:ascii="Times New Roman" w:hAnsi="Times New Roman" w:cs="Times New Roman"/>
          <w:sz w:val="28"/>
          <w:szCs w:val="28"/>
        </w:rPr>
        <w:t>hân dân huyện Củ Chi về Kế hoạch nâng cao trình độ cho đội ngũ cán b</w:t>
      </w:r>
      <w:r>
        <w:rPr>
          <w:rFonts w:ascii="Times New Roman" w:hAnsi="Times New Roman" w:cs="Times New Roman"/>
          <w:sz w:val="28"/>
          <w:szCs w:val="28"/>
          <w:lang w:val="en-US"/>
        </w:rPr>
        <w:t xml:space="preserve">ộ </w:t>
      </w:r>
      <w:r w:rsidRPr="00242587">
        <w:rPr>
          <w:rFonts w:ascii="Times New Roman" w:hAnsi="Times New Roman" w:cs="Times New Roman"/>
          <w:sz w:val="28"/>
          <w:szCs w:val="28"/>
        </w:rPr>
        <w:t>quản lý, giáo viên ngành giáo dục huyện Củ Chi giai đoạ</w:t>
      </w:r>
      <w:r>
        <w:rPr>
          <w:rFonts w:ascii="Times New Roman" w:hAnsi="Times New Roman" w:cs="Times New Roman"/>
          <w:sz w:val="28"/>
          <w:szCs w:val="28"/>
        </w:rPr>
        <w:t>n 2016-2020</w:t>
      </w:r>
      <w:r>
        <w:rPr>
          <w:rFonts w:ascii="Times New Roman" w:hAnsi="Times New Roman" w:cs="Times New Roman"/>
          <w:sz w:val="28"/>
          <w:szCs w:val="28"/>
          <w:lang w:val="en-US"/>
        </w:rPr>
        <w:t>;</w:t>
      </w:r>
    </w:p>
    <w:p w:rsidR="00432C16" w:rsidRDefault="00432C16" w:rsidP="00E245D9">
      <w:pPr>
        <w:spacing w:line="360" w:lineRule="auto"/>
        <w:ind w:firstLine="357"/>
        <w:jc w:val="both"/>
        <w:rPr>
          <w:rFonts w:ascii="Times New Roman" w:hAnsi="Times New Roman" w:cs="Times New Roman"/>
          <w:sz w:val="28"/>
          <w:szCs w:val="28"/>
          <w:lang w:val="en-US"/>
        </w:rPr>
      </w:pPr>
      <w:r w:rsidRPr="00242587">
        <w:rPr>
          <w:rFonts w:ascii="Times New Roman" w:hAnsi="Times New Roman" w:cs="Times New Roman"/>
          <w:sz w:val="28"/>
          <w:szCs w:val="28"/>
        </w:rPr>
        <w:t>Căn cứ kế hoạch số 396/KH-GDĐT ngày 31 tháng 3 năm 2016 của Phòng</w:t>
      </w:r>
      <w:r w:rsidRPr="00242587">
        <w:rPr>
          <w:rFonts w:ascii="Times New Roman" w:hAnsi="Times New Roman" w:cs="Times New Roman"/>
          <w:sz w:val="28"/>
          <w:szCs w:val="28"/>
        </w:rPr>
        <w:br/>
        <w:t>Giáo dục và Đào tạo vê Đào tạo, bôi dưỡng nâng cao trình độ đội ngũ nhà giáo</w:t>
      </w:r>
      <w:r w:rsidRPr="00242587">
        <w:rPr>
          <w:rFonts w:ascii="Times New Roman" w:hAnsi="Times New Roman" w:cs="Times New Roman"/>
          <w:sz w:val="28"/>
          <w:szCs w:val="28"/>
        </w:rPr>
        <w:br/>
        <w:t>và cán bộ quản lý giáo dục giai đoạ</w:t>
      </w:r>
      <w:r>
        <w:rPr>
          <w:rFonts w:ascii="Times New Roman" w:hAnsi="Times New Roman" w:cs="Times New Roman"/>
          <w:sz w:val="28"/>
          <w:szCs w:val="28"/>
        </w:rPr>
        <w:t>n 2016 – 2020</w:t>
      </w:r>
      <w:r w:rsidR="00E245D9">
        <w:rPr>
          <w:rFonts w:ascii="Times New Roman" w:hAnsi="Times New Roman" w:cs="Times New Roman"/>
          <w:sz w:val="28"/>
          <w:szCs w:val="28"/>
          <w:lang w:val="en-US"/>
        </w:rPr>
        <w:t>;</w:t>
      </w:r>
    </w:p>
    <w:p w:rsidR="00432C16" w:rsidRDefault="005A34F3" w:rsidP="00E245D9">
      <w:pPr>
        <w:spacing w:line="360" w:lineRule="auto"/>
        <w:ind w:firstLine="357"/>
        <w:jc w:val="both"/>
        <w:rPr>
          <w:rFonts w:ascii="Times New Roman" w:hAnsi="Times New Roman" w:cs="Times New Roman"/>
          <w:sz w:val="28"/>
          <w:szCs w:val="28"/>
          <w:lang w:val="en-US"/>
        </w:rPr>
      </w:pPr>
      <w:r w:rsidRPr="00242587">
        <w:rPr>
          <w:rFonts w:ascii="Times New Roman" w:hAnsi="Times New Roman" w:cs="Times New Roman"/>
          <w:sz w:val="28"/>
          <w:szCs w:val="28"/>
        </w:rPr>
        <w:t>Căn cứ nhu cầu thực tế về nâng cao trình độ chuyên môn, nghiệp vụ</w:t>
      </w:r>
      <w:r w:rsidR="00432C16">
        <w:rPr>
          <w:rFonts w:ascii="Times New Roman" w:hAnsi="Times New Roman" w:cs="Times New Roman"/>
          <w:sz w:val="28"/>
          <w:szCs w:val="28"/>
        </w:rPr>
        <w:t>, tư</w:t>
      </w:r>
      <w:r w:rsidR="00432C16">
        <w:rPr>
          <w:rFonts w:ascii="Times New Roman" w:hAnsi="Times New Roman" w:cs="Times New Roman"/>
          <w:sz w:val="28"/>
          <w:szCs w:val="28"/>
          <w:lang w:val="en-US"/>
        </w:rPr>
        <w:t xml:space="preserve"> </w:t>
      </w:r>
      <w:r w:rsidRPr="00242587">
        <w:rPr>
          <w:rFonts w:ascii="Times New Roman" w:hAnsi="Times New Roman" w:cs="Times New Roman"/>
          <w:sz w:val="28"/>
          <w:szCs w:val="28"/>
        </w:rPr>
        <w:t>tưởng chính trị cho đội ngũ cán bộ quản lý, giáo viên, nhân vi</w:t>
      </w:r>
      <w:r w:rsidR="00432C16">
        <w:rPr>
          <w:rFonts w:ascii="Times New Roman" w:hAnsi="Times New Roman" w:cs="Times New Roman"/>
          <w:sz w:val="28"/>
          <w:szCs w:val="28"/>
          <w:lang w:val="en-US"/>
        </w:rPr>
        <w:t>ê</w:t>
      </w:r>
      <w:r w:rsidR="00432C16">
        <w:rPr>
          <w:rFonts w:ascii="Times New Roman" w:hAnsi="Times New Roman" w:cs="Times New Roman"/>
          <w:sz w:val="28"/>
          <w:szCs w:val="28"/>
        </w:rPr>
        <w:t>n</w:t>
      </w:r>
      <w:r w:rsidRPr="00242587">
        <w:rPr>
          <w:rFonts w:ascii="Times New Roman" w:hAnsi="Times New Roman" w:cs="Times New Roman"/>
          <w:sz w:val="28"/>
          <w:szCs w:val="28"/>
        </w:rPr>
        <w:t xml:space="preserve">, </w:t>
      </w:r>
      <w:r w:rsidR="00432C16">
        <w:rPr>
          <w:rFonts w:ascii="Times New Roman" w:hAnsi="Times New Roman" w:cs="Times New Roman"/>
          <w:sz w:val="28"/>
          <w:szCs w:val="28"/>
          <w:lang w:val="en-US"/>
        </w:rPr>
        <w:t>Trường Tiểu học Phước Thạnh xây dựng</w:t>
      </w:r>
      <w:r w:rsidRPr="00242587">
        <w:rPr>
          <w:rFonts w:ascii="Times New Roman" w:hAnsi="Times New Roman" w:cs="Times New Roman"/>
          <w:sz w:val="28"/>
          <w:szCs w:val="28"/>
        </w:rPr>
        <w:t xml:space="preserve"> kế hoạch bồ</w:t>
      </w:r>
      <w:r w:rsidR="00432C16">
        <w:rPr>
          <w:rFonts w:ascii="Times New Roman" w:hAnsi="Times New Roman" w:cs="Times New Roman"/>
          <w:sz w:val="28"/>
          <w:szCs w:val="28"/>
        </w:rPr>
        <w:t>i</w:t>
      </w:r>
      <w:r w:rsidR="00432C16">
        <w:rPr>
          <w:rFonts w:ascii="Times New Roman" w:hAnsi="Times New Roman" w:cs="Times New Roman"/>
          <w:sz w:val="28"/>
          <w:szCs w:val="28"/>
          <w:lang w:val="en-US"/>
        </w:rPr>
        <w:t xml:space="preserve"> </w:t>
      </w:r>
      <w:r w:rsidRPr="00242587">
        <w:rPr>
          <w:rFonts w:ascii="Times New Roman" w:hAnsi="Times New Roman" w:cs="Times New Roman"/>
          <w:sz w:val="28"/>
          <w:szCs w:val="28"/>
        </w:rPr>
        <w:t xml:space="preserve">dưỡng cán bộ quản lý, giáo viên, nhân viên </w:t>
      </w:r>
      <w:r w:rsidR="00432C16">
        <w:rPr>
          <w:rFonts w:ascii="Times New Roman" w:hAnsi="Times New Roman" w:cs="Times New Roman"/>
          <w:sz w:val="28"/>
          <w:szCs w:val="28"/>
          <w:lang w:val="en-US"/>
        </w:rPr>
        <w:t>Trường Tiểu học Phước Thạnh</w:t>
      </w:r>
      <w:r w:rsidRPr="00242587">
        <w:rPr>
          <w:rFonts w:ascii="Times New Roman" w:hAnsi="Times New Roman" w:cs="Times New Roman"/>
          <w:sz w:val="28"/>
          <w:szCs w:val="28"/>
        </w:rPr>
        <w:t xml:space="preserve"> trong hè năm 2018 như sau:</w:t>
      </w:r>
    </w:p>
    <w:p w:rsidR="003A2C66" w:rsidRPr="00432C16" w:rsidRDefault="00432C16" w:rsidP="00E245D9">
      <w:pPr>
        <w:spacing w:line="360" w:lineRule="auto"/>
        <w:ind w:firstLine="357"/>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I. </w:t>
      </w:r>
      <w:r w:rsidR="005A34F3" w:rsidRPr="00242587">
        <w:rPr>
          <w:rFonts w:ascii="Times New Roman" w:hAnsi="Times New Roman" w:cs="Times New Roman"/>
          <w:b/>
          <w:bCs/>
          <w:sz w:val="28"/>
          <w:szCs w:val="28"/>
        </w:rPr>
        <w:t>NHỮNG VẤN ĐỀ CHUNG</w:t>
      </w:r>
    </w:p>
    <w:p w:rsidR="003A2C66" w:rsidRPr="00242587" w:rsidRDefault="00432C16" w:rsidP="00E245D9">
      <w:pPr>
        <w:tabs>
          <w:tab w:val="left" w:pos="1046"/>
        </w:tabs>
        <w:spacing w:line="360" w:lineRule="auto"/>
        <w:ind w:firstLine="357"/>
        <w:rPr>
          <w:rFonts w:ascii="Times New Roman" w:hAnsi="Times New Roman" w:cs="Times New Roman"/>
          <w:sz w:val="28"/>
          <w:szCs w:val="28"/>
        </w:rPr>
      </w:pPr>
      <w:r>
        <w:rPr>
          <w:rFonts w:ascii="Times New Roman" w:hAnsi="Times New Roman" w:cs="Times New Roman"/>
          <w:b/>
          <w:bCs/>
          <w:sz w:val="28"/>
          <w:szCs w:val="28"/>
        </w:rPr>
        <w:t>1.</w:t>
      </w:r>
      <w:r>
        <w:rPr>
          <w:rFonts w:ascii="Times New Roman" w:hAnsi="Times New Roman" w:cs="Times New Roman"/>
          <w:b/>
          <w:bCs/>
          <w:sz w:val="28"/>
          <w:szCs w:val="28"/>
          <w:lang w:val="en-US"/>
        </w:rPr>
        <w:t xml:space="preserve"> </w:t>
      </w:r>
      <w:r w:rsidR="005A34F3" w:rsidRPr="00242587">
        <w:rPr>
          <w:rFonts w:ascii="Times New Roman" w:hAnsi="Times New Roman" w:cs="Times New Roman"/>
          <w:b/>
          <w:bCs/>
          <w:sz w:val="28"/>
          <w:szCs w:val="28"/>
        </w:rPr>
        <w:t>Mục tiêu, yêu cầu bồi dưỡng</w:t>
      </w:r>
    </w:p>
    <w:p w:rsidR="003A2C66" w:rsidRPr="00242587" w:rsidRDefault="00432C16" w:rsidP="00E245D9">
      <w:pPr>
        <w:tabs>
          <w:tab w:val="left" w:pos="907"/>
        </w:tabs>
        <w:spacing w:line="360" w:lineRule="auto"/>
        <w:ind w:firstLine="35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 xml:space="preserve">Trang bị cho cán bộ quản lý (CBQL), giáo viên và nhân viên các những kiến </w:t>
      </w:r>
      <w:r>
        <w:rPr>
          <w:rFonts w:ascii="Times New Roman" w:hAnsi="Times New Roman" w:cs="Times New Roman"/>
          <w:sz w:val="28"/>
          <w:szCs w:val="28"/>
          <w:lang w:val="en-US"/>
        </w:rPr>
        <w:t>t</w:t>
      </w:r>
      <w:r w:rsidR="005A34F3" w:rsidRPr="00242587">
        <w:rPr>
          <w:rFonts w:ascii="Times New Roman" w:hAnsi="Times New Roman" w:cs="Times New Roman"/>
          <w:sz w:val="28"/>
          <w:szCs w:val="28"/>
        </w:rPr>
        <w:t>hức về tư tưởng, đạo đức Hồ Chí Minh, về đường lối quan</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điểm của Đảng, chính sách của Nhà nước, chủ trương của ngành; nâng cao</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phẩm chất chính trị, đạo đức, lối sống để nâng cao tinh thần trách nhiệm và</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lương tâm nghề nghiệp.</w:t>
      </w:r>
    </w:p>
    <w:p w:rsidR="003A2C66" w:rsidRPr="00242587" w:rsidRDefault="00432C16" w:rsidP="00E245D9">
      <w:pPr>
        <w:tabs>
          <w:tab w:val="left" w:pos="912"/>
        </w:tabs>
        <w:spacing w:line="360" w:lineRule="auto"/>
        <w:ind w:firstLine="35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Trang bị những kiến thức về chuyên môn, nghiệp vụ để nâng cao chất</w:t>
      </w:r>
      <w:r w:rsidR="0053511A">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 xml:space="preserve">lượng </w:t>
      </w:r>
      <w:r w:rsidR="0053511A">
        <w:rPr>
          <w:rFonts w:ascii="Times New Roman" w:hAnsi="Times New Roman" w:cs="Times New Roman"/>
          <w:sz w:val="28"/>
          <w:szCs w:val="28"/>
          <w:lang w:val="en-US"/>
        </w:rPr>
        <w:t>d</w:t>
      </w:r>
      <w:r w:rsidR="005A34F3" w:rsidRPr="00242587">
        <w:rPr>
          <w:rFonts w:ascii="Times New Roman" w:hAnsi="Times New Roman" w:cs="Times New Roman"/>
          <w:sz w:val="28"/>
          <w:szCs w:val="28"/>
        </w:rPr>
        <w:t>ạy và học, thực hiện phương pháp giảng dạy hiện đại, tiên tiến đáp ứng</w:t>
      </w:r>
      <w:r w:rsidR="0053511A">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yêu cầu phát</w:t>
      </w:r>
      <w:r w:rsidR="0053511A">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triển giáo dục - đào tạo trong tình hình mới, chú trọng việc dạy học</w:t>
      </w:r>
      <w:r w:rsidR="0053511A">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cá thể, tổ chức các hoạt động thực hành, rèn luyện kỹ năng, phát triên năng</w:t>
      </w:r>
      <w:r w:rsidR="0053511A">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khiếu của học sinh, thực hiện đổi mới quản lý, đ</w:t>
      </w:r>
      <w:r w:rsidR="0053511A">
        <w:rPr>
          <w:rFonts w:ascii="Times New Roman" w:hAnsi="Times New Roman" w:cs="Times New Roman"/>
          <w:sz w:val="28"/>
          <w:szCs w:val="28"/>
          <w:lang w:val="en-US"/>
        </w:rPr>
        <w:t>ổ</w:t>
      </w:r>
      <w:r w:rsidR="005A34F3" w:rsidRPr="00242587">
        <w:rPr>
          <w:rFonts w:ascii="Times New Roman" w:hAnsi="Times New Roman" w:cs="Times New Roman"/>
          <w:sz w:val="28"/>
          <w:szCs w:val="28"/>
        </w:rPr>
        <w:t>i mới toàn diện nhà trường, tạo</w:t>
      </w:r>
      <w:r w:rsidR="0053511A">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cơ hội cho giáo viên được giao lưu trao đổi về chuyên môn nghiệp vụ và kinh</w:t>
      </w:r>
      <w:r w:rsidR="0053511A">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nghiệm dạy học.</w:t>
      </w:r>
    </w:p>
    <w:p w:rsidR="003A2C66" w:rsidRPr="00242587" w:rsidRDefault="0053511A" w:rsidP="00E245D9">
      <w:pPr>
        <w:tabs>
          <w:tab w:val="left" w:pos="912"/>
        </w:tabs>
        <w:spacing w:line="360" w:lineRule="auto"/>
        <w:ind w:firstLine="35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Duy trì và tiếp tục phát triển kết quả của các l</w:t>
      </w:r>
      <w:r>
        <w:rPr>
          <w:rFonts w:ascii="Times New Roman" w:hAnsi="Times New Roman" w:cs="Times New Roman"/>
          <w:sz w:val="28"/>
          <w:szCs w:val="28"/>
          <w:lang w:val="en-US"/>
        </w:rPr>
        <w:t>ớ</w:t>
      </w:r>
      <w:r w:rsidR="005A34F3" w:rsidRPr="00242587">
        <w:rPr>
          <w:rFonts w:ascii="Times New Roman" w:hAnsi="Times New Roman" w:cs="Times New Roman"/>
          <w:sz w:val="28"/>
          <w:szCs w:val="28"/>
        </w:rPr>
        <w:t>p tập huấn có nội dung</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 xml:space="preserve">bồi </w:t>
      </w:r>
      <w:r w:rsidR="005A34F3" w:rsidRPr="00242587">
        <w:rPr>
          <w:rFonts w:ascii="Times New Roman" w:hAnsi="Times New Roman" w:cs="Times New Roman"/>
          <w:sz w:val="28"/>
          <w:szCs w:val="28"/>
        </w:rPr>
        <w:lastRenderedPageBreak/>
        <w:t>dưỡng nâng cao trình độ chuyên môn, nghiệp vụ, tư tưởng chính trị cho CBQL, giáo viên và nhân viên trong năm học.</w:t>
      </w:r>
    </w:p>
    <w:p w:rsidR="003A2C66" w:rsidRPr="00242587" w:rsidRDefault="0053511A" w:rsidP="00E245D9">
      <w:pPr>
        <w:tabs>
          <w:tab w:val="left" w:pos="1245"/>
        </w:tabs>
        <w:spacing w:line="360" w:lineRule="auto"/>
        <w:ind w:firstLine="357"/>
        <w:jc w:val="both"/>
        <w:rPr>
          <w:rFonts w:ascii="Times New Roman" w:hAnsi="Times New Roman" w:cs="Times New Roman"/>
          <w:sz w:val="28"/>
          <w:szCs w:val="28"/>
        </w:rPr>
      </w:pPr>
      <w:r>
        <w:rPr>
          <w:rFonts w:ascii="Times New Roman" w:hAnsi="Times New Roman" w:cs="Times New Roman"/>
          <w:sz w:val="28"/>
          <w:szCs w:val="28"/>
          <w:lang w:val="en-US" w:eastAsia="en-US" w:bidi="en-US"/>
        </w:rPr>
        <w:t xml:space="preserve">- </w:t>
      </w:r>
      <w:r w:rsidR="005A34F3" w:rsidRPr="00242587">
        <w:rPr>
          <w:rFonts w:ascii="Times New Roman" w:hAnsi="Times New Roman" w:cs="Times New Roman"/>
          <w:sz w:val="28"/>
          <w:szCs w:val="28"/>
        </w:rPr>
        <w:t>Nâng cao nhận thức, kỹ năng triển khai thực hiện các nội dung củ</w:t>
      </w:r>
      <w:r>
        <w:rPr>
          <w:rFonts w:ascii="Times New Roman" w:hAnsi="Times New Roman" w:cs="Times New Roman"/>
          <w:sz w:val="28"/>
          <w:szCs w:val="28"/>
          <w:lang w:val="en-US"/>
        </w:rPr>
        <w:t>a</w:t>
      </w:r>
      <w:r w:rsidR="005A34F3" w:rsidRPr="00242587">
        <w:rPr>
          <w:rFonts w:ascii="Times New Roman" w:hAnsi="Times New Roman" w:cs="Times New Roman"/>
          <w:sz w:val="28"/>
          <w:szCs w:val="28"/>
        </w:rPr>
        <w:t xml:space="preserve"> chủ</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đ</w:t>
      </w:r>
      <w:r>
        <w:rPr>
          <w:rFonts w:ascii="Times New Roman" w:hAnsi="Times New Roman" w:cs="Times New Roman"/>
          <w:sz w:val="28"/>
          <w:szCs w:val="28"/>
          <w:lang w:val="en-US"/>
        </w:rPr>
        <w:t>ề</w:t>
      </w:r>
      <w:r w:rsidR="005A34F3" w:rsidRPr="00242587">
        <w:rPr>
          <w:rFonts w:ascii="Times New Roman" w:hAnsi="Times New Roman" w:cs="Times New Roman"/>
          <w:sz w:val="28"/>
          <w:szCs w:val="28"/>
        </w:rPr>
        <w:t xml:space="preserve"> và nhiệm vụ năm học 2018 - 2019 cho CBQL, giáo viên.</w:t>
      </w:r>
    </w:p>
    <w:p w:rsidR="003A2C66" w:rsidRPr="00242587" w:rsidRDefault="0053511A" w:rsidP="00E245D9">
      <w:pPr>
        <w:tabs>
          <w:tab w:val="left" w:pos="1254"/>
        </w:tabs>
        <w:spacing w:line="360" w:lineRule="auto"/>
        <w:ind w:firstLine="35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Đảm bảo tất cả CBQL, giáo viên và nhân viên tham</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gia đ</w:t>
      </w:r>
      <w:r>
        <w:rPr>
          <w:rFonts w:ascii="Times New Roman" w:hAnsi="Times New Roman" w:cs="Times New Roman"/>
          <w:sz w:val="28"/>
          <w:szCs w:val="28"/>
          <w:lang w:val="en-US"/>
        </w:rPr>
        <w:t>ầ</w:t>
      </w:r>
      <w:r w:rsidR="005A34F3" w:rsidRPr="00242587">
        <w:rPr>
          <w:rFonts w:ascii="Times New Roman" w:hAnsi="Times New Roman" w:cs="Times New Roman"/>
          <w:sz w:val="28"/>
          <w:szCs w:val="28"/>
        </w:rPr>
        <w:t xml:space="preserve">y đủ các lớp bồi </w:t>
      </w:r>
      <w:r>
        <w:rPr>
          <w:rFonts w:ascii="Times New Roman" w:hAnsi="Times New Roman" w:cs="Times New Roman"/>
          <w:sz w:val="28"/>
          <w:szCs w:val="28"/>
          <w:lang w:val="en-US"/>
        </w:rPr>
        <w:t>d</w:t>
      </w:r>
      <w:r w:rsidR="005A34F3" w:rsidRPr="00242587">
        <w:rPr>
          <w:rFonts w:ascii="Times New Roman" w:hAnsi="Times New Roman" w:cs="Times New Roman"/>
          <w:sz w:val="28"/>
          <w:szCs w:val="28"/>
        </w:rPr>
        <w:t>ưỡng trong hè theo kế hoạch bồi dưỡng của Phòng Giáo dục và Đào tạo.</w:t>
      </w:r>
    </w:p>
    <w:p w:rsidR="003A2C66" w:rsidRPr="00242587" w:rsidRDefault="0053511A" w:rsidP="00E245D9">
      <w:pPr>
        <w:tabs>
          <w:tab w:val="left" w:pos="1254"/>
        </w:tabs>
        <w:spacing w:line="360" w:lineRule="auto"/>
        <w:ind w:firstLine="35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Bồi dưỡng thường xuyên giáo viên theo hướng dẫn của Phòng Giáo dục và Đào tạ</w:t>
      </w:r>
      <w:r>
        <w:rPr>
          <w:rFonts w:ascii="Times New Roman" w:hAnsi="Times New Roman" w:cs="Times New Roman"/>
          <w:sz w:val="28"/>
          <w:szCs w:val="28"/>
        </w:rPr>
        <w:t>o</w:t>
      </w:r>
      <w:r w:rsidR="005A34F3" w:rsidRPr="00242587">
        <w:rPr>
          <w:rFonts w:ascii="Times New Roman" w:hAnsi="Times New Roman" w:cs="Times New Roman"/>
          <w:sz w:val="28"/>
          <w:szCs w:val="28"/>
        </w:rPr>
        <w:t>.</w:t>
      </w:r>
    </w:p>
    <w:p w:rsidR="003A2C66" w:rsidRPr="00242587" w:rsidRDefault="0053511A" w:rsidP="00E245D9">
      <w:pPr>
        <w:tabs>
          <w:tab w:val="left" w:pos="1353"/>
        </w:tabs>
        <w:spacing w:line="360" w:lineRule="auto"/>
        <w:ind w:firstLine="357"/>
        <w:outlineLvl w:val="0"/>
        <w:rPr>
          <w:rFonts w:ascii="Times New Roman" w:hAnsi="Times New Roman" w:cs="Times New Roman"/>
          <w:sz w:val="28"/>
          <w:szCs w:val="28"/>
        </w:rPr>
      </w:pPr>
      <w:bookmarkStart w:id="1" w:name="bookmark0"/>
      <w:r>
        <w:rPr>
          <w:rFonts w:ascii="Times New Roman" w:hAnsi="Times New Roman" w:cs="Times New Roman"/>
          <w:b/>
          <w:bCs/>
          <w:sz w:val="28"/>
          <w:szCs w:val="28"/>
        </w:rPr>
        <w:t>2.</w:t>
      </w:r>
      <w:r>
        <w:rPr>
          <w:rFonts w:ascii="Times New Roman" w:hAnsi="Times New Roman" w:cs="Times New Roman"/>
          <w:b/>
          <w:bCs/>
          <w:sz w:val="28"/>
          <w:szCs w:val="28"/>
          <w:lang w:val="en-US"/>
        </w:rPr>
        <w:t xml:space="preserve"> </w:t>
      </w:r>
      <w:r w:rsidR="005A34F3" w:rsidRPr="00242587">
        <w:rPr>
          <w:rFonts w:ascii="Times New Roman" w:hAnsi="Times New Roman" w:cs="Times New Roman"/>
          <w:b/>
          <w:bCs/>
          <w:sz w:val="28"/>
          <w:szCs w:val="28"/>
        </w:rPr>
        <w:t>Nội dung bồi dưỡng</w:t>
      </w:r>
      <w:bookmarkEnd w:id="1"/>
    </w:p>
    <w:p w:rsidR="003A2C66" w:rsidRPr="00242587" w:rsidRDefault="0053511A" w:rsidP="00E245D9">
      <w:pPr>
        <w:tabs>
          <w:tab w:val="left" w:pos="1259"/>
        </w:tabs>
        <w:spacing w:line="360" w:lineRule="auto"/>
        <w:ind w:firstLine="35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Trang bị những kiến thức nhằm nâng cao nhận thức tư tưởng chính trị,</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học tập các văn kiện, nghị quyết Đại hội Đảng toàn quốc lần thứ XII theo chỉ</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đạo của c</w:t>
      </w:r>
      <w:r>
        <w:rPr>
          <w:rFonts w:ascii="Times New Roman" w:hAnsi="Times New Roman" w:cs="Times New Roman"/>
          <w:sz w:val="28"/>
          <w:szCs w:val="28"/>
          <w:lang w:val="en-US"/>
        </w:rPr>
        <w:t>ấ</w:t>
      </w:r>
      <w:r w:rsidR="005A34F3" w:rsidRPr="00242587">
        <w:rPr>
          <w:rFonts w:ascii="Times New Roman" w:hAnsi="Times New Roman" w:cs="Times New Roman"/>
          <w:sz w:val="28"/>
          <w:szCs w:val="28"/>
        </w:rPr>
        <w:t>p ủy Đảng, tăng cường n</w:t>
      </w:r>
      <w:r>
        <w:rPr>
          <w:rFonts w:ascii="Times New Roman" w:hAnsi="Times New Roman" w:cs="Times New Roman"/>
          <w:sz w:val="28"/>
          <w:szCs w:val="28"/>
          <w:lang w:val="en-US"/>
        </w:rPr>
        <w:t>ề</w:t>
      </w:r>
      <w:r w:rsidR="005A34F3" w:rsidRPr="00242587">
        <w:rPr>
          <w:rFonts w:ascii="Times New Roman" w:hAnsi="Times New Roman" w:cs="Times New Roman"/>
          <w:sz w:val="28"/>
          <w:szCs w:val="28"/>
        </w:rPr>
        <w:t xml:space="preserve"> n</w:t>
      </w:r>
      <w:r>
        <w:rPr>
          <w:rFonts w:ascii="Times New Roman" w:hAnsi="Times New Roman" w:cs="Times New Roman"/>
          <w:sz w:val="28"/>
          <w:szCs w:val="28"/>
          <w:lang w:val="en-US"/>
        </w:rPr>
        <w:t>ế</w:t>
      </w:r>
      <w:r w:rsidR="005A34F3" w:rsidRPr="00242587">
        <w:rPr>
          <w:rFonts w:ascii="Times New Roman" w:hAnsi="Times New Roman" w:cs="Times New Roman"/>
          <w:sz w:val="28"/>
          <w:szCs w:val="28"/>
        </w:rPr>
        <w:t>p kỷ cương trong dạy học và quản lý</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giáo dục, rèn luyện nhân cách nghề nghiệp cho CBQL, giáo viên và nhân viên.</w:t>
      </w:r>
    </w:p>
    <w:p w:rsidR="003A2C66" w:rsidRPr="00242587" w:rsidRDefault="0053511A" w:rsidP="00E245D9">
      <w:pPr>
        <w:tabs>
          <w:tab w:val="left" w:pos="1250"/>
        </w:tabs>
        <w:spacing w:line="360" w:lineRule="auto"/>
        <w:ind w:firstLine="35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Tổ chức các hoạt động và động viên cán bộ quản lý, giáo viên</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tích cực, đẩy mạnh “Học tập và làm theo tư tưởng, đạo đức, phong cách Hồ Chí</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Minh” với chủ đề năm 2018 “Xây dựng phong cách, tác phong công tác của</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người đứng đầu, của cán bộ đảng viên” và các phong trào thi đua của ngành</w:t>
      </w:r>
      <w:r>
        <w:rPr>
          <w:rFonts w:ascii="Times New Roman" w:hAnsi="Times New Roman" w:cs="Times New Roman"/>
          <w:sz w:val="28"/>
          <w:szCs w:val="28"/>
          <w:lang w:val="en-US"/>
        </w:rPr>
        <w:t xml:space="preserve"> của đơn vị</w:t>
      </w:r>
      <w:r w:rsidR="005A34F3" w:rsidRPr="00242587">
        <w:rPr>
          <w:rFonts w:ascii="Times New Roman" w:hAnsi="Times New Roman" w:cs="Times New Roman"/>
          <w:sz w:val="28"/>
          <w:szCs w:val="28"/>
        </w:rPr>
        <w:t>.</w:t>
      </w:r>
    </w:p>
    <w:p w:rsidR="003A2C66" w:rsidRPr="0053511A" w:rsidRDefault="005A34F3" w:rsidP="00E245D9">
      <w:pPr>
        <w:spacing w:line="360" w:lineRule="auto"/>
        <w:ind w:firstLine="357"/>
        <w:jc w:val="both"/>
        <w:rPr>
          <w:rFonts w:ascii="Times New Roman" w:hAnsi="Times New Roman" w:cs="Times New Roman"/>
          <w:sz w:val="28"/>
          <w:szCs w:val="28"/>
          <w:lang w:val="en-US"/>
        </w:rPr>
      </w:pPr>
      <w:r w:rsidRPr="00242587">
        <w:rPr>
          <w:rFonts w:ascii="Times New Roman" w:hAnsi="Times New Roman" w:cs="Times New Roman"/>
          <w:sz w:val="28"/>
          <w:szCs w:val="28"/>
        </w:rPr>
        <w:t xml:space="preserve">- Bồi dưỡng chuyên môn theo </w:t>
      </w:r>
      <w:r w:rsidRPr="0053511A">
        <w:rPr>
          <w:rFonts w:ascii="Times New Roman" w:hAnsi="Times New Roman" w:cs="Times New Roman"/>
          <w:iCs/>
          <w:sz w:val="28"/>
          <w:szCs w:val="28"/>
        </w:rPr>
        <w:t>các chuyên đề bồi dưỡng chuyên môn nghiệp vụ</w:t>
      </w:r>
      <w:r w:rsidR="0053511A">
        <w:rPr>
          <w:rFonts w:ascii="Times New Roman" w:hAnsi="Times New Roman" w:cs="Times New Roman"/>
          <w:iCs/>
          <w:sz w:val="28"/>
          <w:szCs w:val="28"/>
        </w:rPr>
        <w:t xml:space="preserve"> hè năm 2018</w:t>
      </w:r>
      <w:r w:rsidR="0053511A">
        <w:rPr>
          <w:rFonts w:ascii="Times New Roman" w:hAnsi="Times New Roman" w:cs="Times New Roman"/>
          <w:iCs/>
          <w:sz w:val="28"/>
          <w:szCs w:val="28"/>
          <w:lang w:val="en-US"/>
        </w:rPr>
        <w:t>.</w:t>
      </w:r>
    </w:p>
    <w:p w:rsidR="003A2C66" w:rsidRPr="00242587" w:rsidRDefault="0053511A" w:rsidP="00E245D9">
      <w:pPr>
        <w:tabs>
          <w:tab w:val="left" w:pos="1353"/>
        </w:tabs>
        <w:spacing w:line="360" w:lineRule="auto"/>
        <w:ind w:firstLine="357"/>
        <w:outlineLvl w:val="0"/>
        <w:rPr>
          <w:rFonts w:ascii="Times New Roman" w:hAnsi="Times New Roman" w:cs="Times New Roman"/>
          <w:sz w:val="28"/>
          <w:szCs w:val="28"/>
        </w:rPr>
      </w:pPr>
      <w:bookmarkStart w:id="2" w:name="bookmark1"/>
      <w:r>
        <w:rPr>
          <w:rFonts w:ascii="Times New Roman" w:hAnsi="Times New Roman" w:cs="Times New Roman"/>
          <w:b/>
          <w:bCs/>
          <w:sz w:val="28"/>
          <w:szCs w:val="28"/>
        </w:rPr>
        <w:t>3.</w:t>
      </w:r>
      <w:r>
        <w:rPr>
          <w:rFonts w:ascii="Times New Roman" w:hAnsi="Times New Roman" w:cs="Times New Roman"/>
          <w:b/>
          <w:bCs/>
          <w:sz w:val="28"/>
          <w:szCs w:val="28"/>
          <w:lang w:val="en-US"/>
        </w:rPr>
        <w:t xml:space="preserve"> </w:t>
      </w:r>
      <w:r w:rsidR="005A34F3" w:rsidRPr="00242587">
        <w:rPr>
          <w:rFonts w:ascii="Times New Roman" w:hAnsi="Times New Roman" w:cs="Times New Roman"/>
          <w:b/>
          <w:bCs/>
          <w:sz w:val="28"/>
          <w:szCs w:val="28"/>
        </w:rPr>
        <w:t>Hình thức bồi dưỡng</w:t>
      </w:r>
      <w:bookmarkEnd w:id="2"/>
    </w:p>
    <w:p w:rsidR="003A2C66" w:rsidRPr="00242587" w:rsidRDefault="0053511A" w:rsidP="00E245D9">
      <w:pPr>
        <w:tabs>
          <w:tab w:val="left" w:pos="1254"/>
        </w:tabs>
        <w:spacing w:line="360" w:lineRule="auto"/>
        <w:ind w:firstLine="35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Đa dạng hoá hình thức bồi dưỡng, thông qua các lớp b</w:t>
      </w:r>
      <w:r>
        <w:rPr>
          <w:rFonts w:ascii="Times New Roman" w:hAnsi="Times New Roman" w:cs="Times New Roman"/>
          <w:sz w:val="28"/>
          <w:szCs w:val="28"/>
          <w:lang w:val="en-US"/>
        </w:rPr>
        <w:t>ồ</w:t>
      </w:r>
      <w:r w:rsidR="005A34F3" w:rsidRPr="00242587">
        <w:rPr>
          <w:rFonts w:ascii="Times New Roman" w:hAnsi="Times New Roman" w:cs="Times New Roman"/>
          <w:sz w:val="28"/>
          <w:szCs w:val="28"/>
        </w:rPr>
        <w:t>i dưỡng tập trung</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kết họp với các sinh hoạt nhóm, tổ chuyên môn và tự bồi dư</w:t>
      </w:r>
      <w:r>
        <w:rPr>
          <w:rFonts w:ascii="Times New Roman" w:hAnsi="Times New Roman" w:cs="Times New Roman"/>
          <w:sz w:val="28"/>
          <w:szCs w:val="28"/>
          <w:lang w:val="en-US"/>
        </w:rPr>
        <w:t>ỡ</w:t>
      </w:r>
      <w:r w:rsidR="005A34F3" w:rsidRPr="00242587">
        <w:rPr>
          <w:rFonts w:ascii="Times New Roman" w:hAnsi="Times New Roman" w:cs="Times New Roman"/>
          <w:sz w:val="28"/>
          <w:szCs w:val="28"/>
        </w:rPr>
        <w:t xml:space="preserve">ng của </w:t>
      </w:r>
      <w:r w:rsidR="005A34F3" w:rsidRPr="00242587">
        <w:rPr>
          <w:rFonts w:ascii="Times New Roman" w:hAnsi="Times New Roman" w:cs="Times New Roman"/>
          <w:sz w:val="28"/>
          <w:szCs w:val="28"/>
          <w:lang w:val="en-US" w:eastAsia="en-US" w:bidi="en-US"/>
        </w:rPr>
        <w:t xml:space="preserve">CBQL, </w:t>
      </w:r>
      <w:r w:rsidR="005A34F3" w:rsidRPr="00242587">
        <w:rPr>
          <w:rFonts w:ascii="Times New Roman" w:hAnsi="Times New Roman" w:cs="Times New Roman"/>
          <w:sz w:val="28"/>
          <w:szCs w:val="28"/>
        </w:rPr>
        <w:t>giáo</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 xml:space="preserve">viên và </w:t>
      </w:r>
      <w:r w:rsidR="002435B4">
        <w:rPr>
          <w:rFonts w:ascii="Times New Roman" w:hAnsi="Times New Roman" w:cs="Times New Roman"/>
          <w:sz w:val="28"/>
          <w:szCs w:val="28"/>
          <w:lang w:val="en-US"/>
        </w:rPr>
        <w:t>n</w:t>
      </w:r>
      <w:r w:rsidR="005A34F3" w:rsidRPr="00242587">
        <w:rPr>
          <w:rFonts w:ascii="Times New Roman" w:hAnsi="Times New Roman" w:cs="Times New Roman"/>
          <w:sz w:val="28"/>
          <w:szCs w:val="28"/>
        </w:rPr>
        <w:t xml:space="preserve">hân viên; tổ chức </w:t>
      </w:r>
      <w:r w:rsidR="002435B4">
        <w:rPr>
          <w:rFonts w:ascii="Times New Roman" w:hAnsi="Times New Roman" w:cs="Times New Roman"/>
          <w:sz w:val="28"/>
          <w:szCs w:val="28"/>
          <w:lang w:val="en-US"/>
        </w:rPr>
        <w:t>chuyên đề,</w:t>
      </w:r>
      <w:r w:rsidR="005A34F3" w:rsidRPr="00242587">
        <w:rPr>
          <w:rFonts w:ascii="Times New Roman" w:hAnsi="Times New Roman" w:cs="Times New Roman"/>
          <w:sz w:val="28"/>
          <w:szCs w:val="28"/>
        </w:rPr>
        <w:t xml:space="preserve"> thảo </w:t>
      </w:r>
      <w:r w:rsidR="002435B4">
        <w:rPr>
          <w:rFonts w:ascii="Times New Roman" w:hAnsi="Times New Roman" w:cs="Times New Roman"/>
          <w:sz w:val="28"/>
          <w:szCs w:val="28"/>
          <w:lang w:val="en-US"/>
        </w:rPr>
        <w:t xml:space="preserve">giảng tại </w:t>
      </w:r>
      <w:r w:rsidR="005A34F3" w:rsidRPr="00242587">
        <w:rPr>
          <w:rFonts w:ascii="Times New Roman" w:hAnsi="Times New Roman" w:cs="Times New Roman"/>
          <w:sz w:val="28"/>
          <w:szCs w:val="28"/>
        </w:rPr>
        <w:t>đơn vị, cụm trường; t</w:t>
      </w:r>
      <w:r w:rsidR="002435B4">
        <w:rPr>
          <w:rFonts w:ascii="Times New Roman" w:hAnsi="Times New Roman" w:cs="Times New Roman"/>
          <w:sz w:val="28"/>
          <w:szCs w:val="28"/>
          <w:lang w:val="en-US"/>
        </w:rPr>
        <w:t>ổ</w:t>
      </w:r>
      <w:r w:rsidR="005A34F3" w:rsidRPr="00242587">
        <w:rPr>
          <w:rFonts w:ascii="Times New Roman" w:hAnsi="Times New Roman" w:cs="Times New Roman"/>
          <w:sz w:val="28"/>
          <w:szCs w:val="28"/>
        </w:rPr>
        <w:t xml:space="preserve"> chức tham</w:t>
      </w:r>
      <w:r w:rsidR="002435B4">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quan học tập trao đổi kinh nghiệm quản lý, giảng dạy...</w:t>
      </w:r>
    </w:p>
    <w:p w:rsidR="003A2C66" w:rsidRPr="00242587" w:rsidRDefault="002435B4" w:rsidP="00E245D9">
      <w:pPr>
        <w:tabs>
          <w:tab w:val="left" w:pos="1250"/>
        </w:tabs>
        <w:spacing w:line="360" w:lineRule="auto"/>
        <w:ind w:firstLine="35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Kết h</w:t>
      </w:r>
      <w:r>
        <w:rPr>
          <w:rFonts w:ascii="Times New Roman" w:hAnsi="Times New Roman" w:cs="Times New Roman"/>
          <w:sz w:val="28"/>
          <w:szCs w:val="28"/>
          <w:lang w:val="en-US"/>
        </w:rPr>
        <w:t>ợ</w:t>
      </w:r>
      <w:r w:rsidR="005A34F3" w:rsidRPr="00242587">
        <w:rPr>
          <w:rFonts w:ascii="Times New Roman" w:hAnsi="Times New Roman" w:cs="Times New Roman"/>
          <w:sz w:val="28"/>
          <w:szCs w:val="28"/>
        </w:rPr>
        <w:t>p bồi dưỡng trong hè và tự bồi dưỡng trong năm học theo nhu cầu</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củ</w:t>
      </w:r>
      <w:r>
        <w:rPr>
          <w:rFonts w:ascii="Times New Roman" w:hAnsi="Times New Roman" w:cs="Times New Roman"/>
          <w:sz w:val="28"/>
          <w:szCs w:val="28"/>
        </w:rPr>
        <w:t>a giáo viên</w:t>
      </w:r>
      <w:r>
        <w:rPr>
          <w:rFonts w:ascii="Times New Roman" w:hAnsi="Times New Roman" w:cs="Times New Roman"/>
          <w:sz w:val="28"/>
          <w:szCs w:val="28"/>
          <w:lang w:val="en-US"/>
        </w:rPr>
        <w:t xml:space="preserve"> và nhân viên</w:t>
      </w:r>
      <w:r w:rsidR="005A34F3" w:rsidRPr="00242587">
        <w:rPr>
          <w:rFonts w:ascii="Times New Roman" w:hAnsi="Times New Roman" w:cs="Times New Roman"/>
          <w:sz w:val="28"/>
          <w:szCs w:val="28"/>
        </w:rPr>
        <w:t>.</w:t>
      </w:r>
    </w:p>
    <w:p w:rsidR="003A2C66" w:rsidRPr="00242587" w:rsidRDefault="002435B4" w:rsidP="00E245D9">
      <w:pPr>
        <w:tabs>
          <w:tab w:val="left" w:pos="1259"/>
        </w:tabs>
        <w:spacing w:line="360" w:lineRule="auto"/>
        <w:ind w:firstLine="35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Chú trọng thực hành, kết hợp các hình thức nghe giảng, thảo luận; đảm</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bảo ít nhất 70% thời lượng bồi dưỡng dành cho việc trao đổi, thảo luận, thực</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hành soạn bài, tổ chức các hoạt động giáo dục học sinh.</w:t>
      </w:r>
    </w:p>
    <w:p w:rsidR="003A2C66" w:rsidRPr="002435B4" w:rsidRDefault="002435B4" w:rsidP="00E245D9">
      <w:pPr>
        <w:tabs>
          <w:tab w:val="left" w:pos="1259"/>
        </w:tabs>
        <w:spacing w:line="360" w:lineRule="auto"/>
        <w:ind w:firstLine="35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 xml:space="preserve">Tham gia sinh hoạt chuyên môn qua mạng trực tuyến </w:t>
      </w:r>
      <w:r w:rsidR="005A34F3" w:rsidRPr="002435B4">
        <w:rPr>
          <w:rFonts w:ascii="Times New Roman" w:hAnsi="Times New Roman" w:cs="Times New Roman"/>
          <w:iCs/>
          <w:sz w:val="28"/>
          <w:szCs w:val="28"/>
        </w:rPr>
        <w:t>trường học kết</w:t>
      </w:r>
      <w:r w:rsidRPr="002435B4">
        <w:rPr>
          <w:rFonts w:ascii="Times New Roman" w:hAnsi="Times New Roman" w:cs="Times New Roman"/>
          <w:iCs/>
          <w:sz w:val="28"/>
          <w:szCs w:val="28"/>
          <w:lang w:val="en-US"/>
        </w:rPr>
        <w:t xml:space="preserve"> </w:t>
      </w:r>
      <w:r w:rsidR="005A34F3" w:rsidRPr="002435B4">
        <w:rPr>
          <w:rFonts w:ascii="Times New Roman" w:hAnsi="Times New Roman" w:cs="Times New Roman"/>
          <w:iCs/>
          <w:sz w:val="28"/>
          <w:szCs w:val="28"/>
          <w:lang w:val="en-US" w:eastAsia="en-US" w:bidi="en-US"/>
        </w:rPr>
        <w:lastRenderedPageBreak/>
        <w:t>n</w:t>
      </w:r>
      <w:r w:rsidRPr="002435B4">
        <w:rPr>
          <w:rFonts w:ascii="Times New Roman" w:hAnsi="Times New Roman" w:cs="Times New Roman"/>
          <w:iCs/>
          <w:sz w:val="28"/>
          <w:szCs w:val="28"/>
          <w:lang w:val="en-US" w:eastAsia="en-US" w:bidi="en-US"/>
        </w:rPr>
        <w:t>ố</w:t>
      </w:r>
      <w:r w:rsidR="005A34F3" w:rsidRPr="002435B4">
        <w:rPr>
          <w:rFonts w:ascii="Times New Roman" w:hAnsi="Times New Roman" w:cs="Times New Roman"/>
          <w:iCs/>
          <w:sz w:val="28"/>
          <w:szCs w:val="28"/>
          <w:lang w:val="en-US" w:eastAsia="en-US" w:bidi="en-US"/>
        </w:rPr>
        <w:t>i.edu.vn.</w:t>
      </w:r>
    </w:p>
    <w:p w:rsidR="003A2C66" w:rsidRPr="00242587" w:rsidRDefault="002435B4" w:rsidP="00E245D9">
      <w:pPr>
        <w:tabs>
          <w:tab w:val="left" w:pos="1362"/>
        </w:tabs>
        <w:spacing w:line="360" w:lineRule="auto"/>
        <w:ind w:firstLine="357"/>
        <w:outlineLvl w:val="0"/>
        <w:rPr>
          <w:rFonts w:ascii="Times New Roman" w:hAnsi="Times New Roman" w:cs="Times New Roman"/>
          <w:sz w:val="28"/>
          <w:szCs w:val="28"/>
        </w:rPr>
      </w:pPr>
      <w:bookmarkStart w:id="3" w:name="bookmark2"/>
      <w:r>
        <w:rPr>
          <w:rFonts w:ascii="Times New Roman" w:hAnsi="Times New Roman" w:cs="Times New Roman"/>
          <w:b/>
          <w:bCs/>
          <w:sz w:val="28"/>
          <w:szCs w:val="28"/>
        </w:rPr>
        <w:t>4.</w:t>
      </w:r>
      <w:bookmarkStart w:id="4" w:name="bookmark3"/>
      <w:bookmarkEnd w:id="3"/>
      <w:r>
        <w:rPr>
          <w:rFonts w:ascii="Times New Roman" w:hAnsi="Times New Roman" w:cs="Times New Roman"/>
          <w:b/>
          <w:bCs/>
          <w:sz w:val="28"/>
          <w:szCs w:val="28"/>
          <w:lang w:val="en-US"/>
        </w:rPr>
        <w:t xml:space="preserve"> </w:t>
      </w:r>
      <w:r w:rsidR="005A34F3" w:rsidRPr="00242587">
        <w:rPr>
          <w:rFonts w:ascii="Times New Roman" w:hAnsi="Times New Roman" w:cs="Times New Roman"/>
          <w:b/>
          <w:bCs/>
          <w:sz w:val="28"/>
          <w:szCs w:val="28"/>
        </w:rPr>
        <w:t>Đối tượng và thời gian bồi dưỡng</w:t>
      </w:r>
      <w:bookmarkEnd w:id="4"/>
    </w:p>
    <w:p w:rsidR="002435B4" w:rsidRDefault="002435B4" w:rsidP="00E245D9">
      <w:pPr>
        <w:tabs>
          <w:tab w:val="left" w:pos="1216"/>
        </w:tabs>
        <w:spacing w:line="360" w:lineRule="auto"/>
        <w:ind w:firstLine="357"/>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Đối tượng bồi dưỡng là cán bộ quả</w:t>
      </w:r>
      <w:r>
        <w:rPr>
          <w:rFonts w:ascii="Times New Roman" w:hAnsi="Times New Roman" w:cs="Times New Roman"/>
          <w:sz w:val="28"/>
          <w:szCs w:val="28"/>
        </w:rPr>
        <w:t>n lý, giáo viên và nhân viên</w:t>
      </w:r>
      <w:r>
        <w:rPr>
          <w:rFonts w:ascii="Times New Roman" w:hAnsi="Times New Roman" w:cs="Times New Roman"/>
          <w:sz w:val="28"/>
          <w:szCs w:val="28"/>
          <w:lang w:val="en-US"/>
        </w:rPr>
        <w:t xml:space="preserve">. </w:t>
      </w:r>
    </w:p>
    <w:p w:rsidR="003A2C66" w:rsidRPr="00242587" w:rsidRDefault="002435B4" w:rsidP="00E245D9">
      <w:pPr>
        <w:tabs>
          <w:tab w:val="left" w:pos="1216"/>
        </w:tabs>
        <w:spacing w:line="360" w:lineRule="auto"/>
        <w:ind w:firstLine="35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Thời gian trọng tâm bồi dưỡng từ tháng 7 đến tháng 8 năm 2018, kết</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h</w:t>
      </w:r>
      <w:r>
        <w:rPr>
          <w:rFonts w:ascii="Times New Roman" w:hAnsi="Times New Roman" w:cs="Times New Roman"/>
          <w:sz w:val="28"/>
          <w:szCs w:val="28"/>
          <w:lang w:val="en-US"/>
        </w:rPr>
        <w:t>ợ</w:t>
      </w:r>
      <w:r w:rsidR="005A34F3" w:rsidRPr="00242587">
        <w:rPr>
          <w:rFonts w:ascii="Times New Roman" w:hAnsi="Times New Roman" w:cs="Times New Roman"/>
          <w:sz w:val="28"/>
          <w:szCs w:val="28"/>
        </w:rPr>
        <w:t>p với b</w:t>
      </w:r>
      <w:r>
        <w:rPr>
          <w:rFonts w:ascii="Times New Roman" w:hAnsi="Times New Roman" w:cs="Times New Roman"/>
          <w:sz w:val="28"/>
          <w:szCs w:val="28"/>
          <w:lang w:val="en-US"/>
        </w:rPr>
        <w:t>ồ</w:t>
      </w:r>
      <w:r w:rsidR="005A34F3" w:rsidRPr="00242587">
        <w:rPr>
          <w:rFonts w:ascii="Times New Roman" w:hAnsi="Times New Roman" w:cs="Times New Roman"/>
          <w:sz w:val="28"/>
          <w:szCs w:val="28"/>
        </w:rPr>
        <w:t xml:space="preserve">i dưỡng </w:t>
      </w:r>
      <w:r>
        <w:rPr>
          <w:rFonts w:ascii="Times New Roman" w:hAnsi="Times New Roman" w:cs="Times New Roman"/>
          <w:sz w:val="28"/>
          <w:szCs w:val="28"/>
          <w:lang w:val="en-US"/>
        </w:rPr>
        <w:t xml:space="preserve">thường xuyên </w:t>
      </w:r>
      <w:r w:rsidR="005A34F3" w:rsidRPr="00242587">
        <w:rPr>
          <w:rFonts w:ascii="Times New Roman" w:hAnsi="Times New Roman" w:cs="Times New Roman"/>
          <w:sz w:val="28"/>
          <w:szCs w:val="28"/>
        </w:rPr>
        <w:t>trong năm học.</w:t>
      </w:r>
    </w:p>
    <w:p w:rsidR="003A2C66" w:rsidRPr="00242587" w:rsidRDefault="002435B4" w:rsidP="00E245D9">
      <w:pPr>
        <w:tabs>
          <w:tab w:val="left" w:pos="1394"/>
        </w:tabs>
        <w:spacing w:line="360" w:lineRule="auto"/>
        <w:ind w:firstLine="357"/>
        <w:outlineLvl w:val="0"/>
        <w:rPr>
          <w:rFonts w:ascii="Times New Roman" w:hAnsi="Times New Roman" w:cs="Times New Roman"/>
          <w:sz w:val="28"/>
          <w:szCs w:val="28"/>
        </w:rPr>
      </w:pPr>
      <w:bookmarkStart w:id="5" w:name="bookmark4"/>
      <w:r>
        <w:rPr>
          <w:rFonts w:ascii="Times New Roman" w:hAnsi="Times New Roman" w:cs="Times New Roman"/>
          <w:b/>
          <w:bCs/>
          <w:sz w:val="28"/>
          <w:szCs w:val="28"/>
        </w:rPr>
        <w:t>II.</w:t>
      </w:r>
      <w:r>
        <w:rPr>
          <w:rFonts w:ascii="Times New Roman" w:hAnsi="Times New Roman" w:cs="Times New Roman"/>
          <w:b/>
          <w:bCs/>
          <w:sz w:val="28"/>
          <w:szCs w:val="28"/>
          <w:lang w:val="en-US"/>
        </w:rPr>
        <w:t xml:space="preserve"> </w:t>
      </w:r>
      <w:r w:rsidR="005A34F3" w:rsidRPr="00242587">
        <w:rPr>
          <w:rFonts w:ascii="Times New Roman" w:hAnsi="Times New Roman" w:cs="Times New Roman"/>
          <w:b/>
          <w:bCs/>
          <w:sz w:val="28"/>
          <w:szCs w:val="28"/>
        </w:rPr>
        <w:t>NỘI DUNG BỒI DƯỠNG</w:t>
      </w:r>
      <w:bookmarkEnd w:id="5"/>
    </w:p>
    <w:p w:rsidR="003A2C66" w:rsidRPr="00242587" w:rsidRDefault="002435B4" w:rsidP="00E245D9">
      <w:pPr>
        <w:tabs>
          <w:tab w:val="left" w:pos="1309"/>
        </w:tabs>
        <w:spacing w:line="360" w:lineRule="auto"/>
        <w:ind w:firstLine="357"/>
        <w:outlineLvl w:val="0"/>
        <w:rPr>
          <w:rFonts w:ascii="Times New Roman" w:hAnsi="Times New Roman" w:cs="Times New Roman"/>
          <w:sz w:val="28"/>
          <w:szCs w:val="28"/>
        </w:rPr>
      </w:pPr>
      <w:bookmarkStart w:id="6" w:name="bookmark5"/>
      <w:r>
        <w:rPr>
          <w:rFonts w:ascii="Times New Roman" w:hAnsi="Times New Roman" w:cs="Times New Roman"/>
          <w:b/>
          <w:bCs/>
          <w:sz w:val="28"/>
          <w:szCs w:val="28"/>
        </w:rPr>
        <w:t>1.</w:t>
      </w:r>
      <w:r>
        <w:rPr>
          <w:rFonts w:ascii="Times New Roman" w:hAnsi="Times New Roman" w:cs="Times New Roman"/>
          <w:b/>
          <w:bCs/>
          <w:sz w:val="28"/>
          <w:szCs w:val="28"/>
          <w:lang w:val="en-US"/>
        </w:rPr>
        <w:t xml:space="preserve"> </w:t>
      </w:r>
      <w:r w:rsidR="005A34F3" w:rsidRPr="00242587">
        <w:rPr>
          <w:rFonts w:ascii="Times New Roman" w:hAnsi="Times New Roman" w:cs="Times New Roman"/>
          <w:b/>
          <w:bCs/>
          <w:sz w:val="28"/>
          <w:szCs w:val="28"/>
        </w:rPr>
        <w:t>Bồi dưỡng về nhận thức tư tưởng chính trị</w:t>
      </w:r>
      <w:bookmarkEnd w:id="6"/>
    </w:p>
    <w:p w:rsidR="003A2C66" w:rsidRPr="002435B4" w:rsidRDefault="002435B4" w:rsidP="00E245D9">
      <w:pPr>
        <w:spacing w:line="360" w:lineRule="auto"/>
        <w:ind w:firstLine="357"/>
        <w:rPr>
          <w:rFonts w:ascii="Times New Roman" w:hAnsi="Times New Roman" w:cs="Times New Roman"/>
          <w:sz w:val="28"/>
          <w:szCs w:val="28"/>
        </w:rPr>
      </w:pPr>
      <w:r>
        <w:rPr>
          <w:rFonts w:ascii="Times New Roman" w:hAnsi="Times New Roman" w:cs="Times New Roman"/>
          <w:sz w:val="28"/>
          <w:szCs w:val="28"/>
          <w:lang w:val="en-US"/>
        </w:rPr>
        <w:t>C</w:t>
      </w:r>
      <w:r w:rsidRPr="00242587">
        <w:rPr>
          <w:rFonts w:ascii="Times New Roman" w:hAnsi="Times New Roman" w:cs="Times New Roman"/>
          <w:sz w:val="28"/>
          <w:szCs w:val="28"/>
        </w:rPr>
        <w:t>án bộ quản lý</w:t>
      </w:r>
      <w:r>
        <w:rPr>
          <w:rFonts w:ascii="Times New Roman" w:hAnsi="Times New Roman" w:cs="Times New Roman"/>
          <w:sz w:val="28"/>
          <w:szCs w:val="28"/>
          <w:lang w:val="en-US"/>
        </w:rPr>
        <w:t xml:space="preserve">, giáo viên và nhân viên tham gia đầy đủ lớp bồi dưỡng chính trị hè 2018 theo lịch của </w:t>
      </w:r>
      <w:r w:rsidR="005A34F3" w:rsidRPr="00242587">
        <w:rPr>
          <w:rFonts w:ascii="Times New Roman" w:hAnsi="Times New Roman" w:cs="Times New Roman"/>
          <w:sz w:val="28"/>
          <w:szCs w:val="28"/>
        </w:rPr>
        <w:t>Phòng Giáo dục và Đào tạ</w:t>
      </w:r>
      <w:r>
        <w:rPr>
          <w:rFonts w:ascii="Times New Roman" w:hAnsi="Times New Roman" w:cs="Times New Roman"/>
          <w:sz w:val="28"/>
          <w:szCs w:val="28"/>
        </w:rPr>
        <w:t>o</w:t>
      </w:r>
      <w:r w:rsidR="005A34F3" w:rsidRPr="00242587">
        <w:rPr>
          <w:rFonts w:ascii="Times New Roman" w:hAnsi="Times New Roman" w:cs="Times New Roman"/>
          <w:i/>
          <w:iCs/>
          <w:sz w:val="28"/>
          <w:szCs w:val="28"/>
        </w:rPr>
        <w:t>.</w:t>
      </w:r>
    </w:p>
    <w:p w:rsidR="003A2C66" w:rsidRPr="00242587" w:rsidRDefault="002435B4" w:rsidP="00E245D9">
      <w:pPr>
        <w:tabs>
          <w:tab w:val="left" w:pos="1324"/>
        </w:tabs>
        <w:spacing w:line="360" w:lineRule="auto"/>
        <w:ind w:firstLine="357"/>
        <w:outlineLvl w:val="0"/>
        <w:rPr>
          <w:rFonts w:ascii="Times New Roman" w:hAnsi="Times New Roman" w:cs="Times New Roman"/>
          <w:sz w:val="28"/>
          <w:szCs w:val="28"/>
        </w:rPr>
      </w:pPr>
      <w:bookmarkStart w:id="7" w:name="bookmark6"/>
      <w:r>
        <w:rPr>
          <w:rFonts w:ascii="Times New Roman" w:hAnsi="Times New Roman" w:cs="Times New Roman"/>
          <w:b/>
          <w:bCs/>
          <w:sz w:val="28"/>
          <w:szCs w:val="28"/>
        </w:rPr>
        <w:t>2.</w:t>
      </w:r>
      <w:r>
        <w:rPr>
          <w:rFonts w:ascii="Times New Roman" w:hAnsi="Times New Roman" w:cs="Times New Roman"/>
          <w:b/>
          <w:bCs/>
          <w:sz w:val="28"/>
          <w:szCs w:val="28"/>
          <w:lang w:val="en-US"/>
        </w:rPr>
        <w:t xml:space="preserve"> </w:t>
      </w:r>
      <w:r w:rsidR="005A34F3" w:rsidRPr="00242587">
        <w:rPr>
          <w:rFonts w:ascii="Times New Roman" w:hAnsi="Times New Roman" w:cs="Times New Roman"/>
          <w:b/>
          <w:bCs/>
          <w:sz w:val="28"/>
          <w:szCs w:val="28"/>
        </w:rPr>
        <w:t>Bồi dưỡng về chuyên môn, nghiệp vụ</w:t>
      </w:r>
      <w:bookmarkEnd w:id="7"/>
    </w:p>
    <w:p w:rsidR="003A2C66" w:rsidRPr="00242587" w:rsidRDefault="002435B4" w:rsidP="00E245D9">
      <w:pPr>
        <w:tabs>
          <w:tab w:val="left" w:pos="1211"/>
        </w:tabs>
        <w:spacing w:line="360" w:lineRule="auto"/>
        <w:ind w:firstLine="35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xml:space="preserve"> C</w:t>
      </w:r>
      <w:r w:rsidRPr="00242587">
        <w:rPr>
          <w:rFonts w:ascii="Times New Roman" w:hAnsi="Times New Roman" w:cs="Times New Roman"/>
          <w:sz w:val="28"/>
          <w:szCs w:val="28"/>
        </w:rPr>
        <w:t xml:space="preserve">án bộ quản lý, giáo viên và nhân viên </w:t>
      </w:r>
      <w:r w:rsidR="005A34F3" w:rsidRPr="00242587">
        <w:rPr>
          <w:rFonts w:ascii="Times New Roman" w:hAnsi="Times New Roman" w:cs="Times New Roman"/>
          <w:sz w:val="28"/>
          <w:szCs w:val="28"/>
        </w:rPr>
        <w:t>các chuyên đề bồi dưỡng về</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 xml:space="preserve">chuyên môn, nghiệp vụ trọng tâm từ tháng 7 đến tháng 8 năm 2018, kết hợp vơi bồi dưỡng </w:t>
      </w:r>
      <w:r>
        <w:rPr>
          <w:rFonts w:ascii="Times New Roman" w:hAnsi="Times New Roman" w:cs="Times New Roman"/>
          <w:sz w:val="28"/>
          <w:szCs w:val="28"/>
          <w:lang w:val="en-US"/>
        </w:rPr>
        <w:t xml:space="preserve">thường xuyên </w:t>
      </w:r>
      <w:r w:rsidR="005A34F3" w:rsidRPr="00242587">
        <w:rPr>
          <w:rFonts w:ascii="Times New Roman" w:hAnsi="Times New Roman" w:cs="Times New Roman"/>
          <w:sz w:val="28"/>
          <w:szCs w:val="28"/>
        </w:rPr>
        <w:t>trong</w:t>
      </w:r>
      <w:r>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 xml:space="preserve">năm học theo chỉ đạo của </w:t>
      </w:r>
      <w:r>
        <w:rPr>
          <w:rFonts w:ascii="Times New Roman" w:hAnsi="Times New Roman" w:cs="Times New Roman"/>
          <w:sz w:val="28"/>
          <w:szCs w:val="28"/>
          <w:lang w:val="en-US"/>
        </w:rPr>
        <w:t>Phòng</w:t>
      </w:r>
      <w:r w:rsidR="005A34F3" w:rsidRPr="00242587">
        <w:rPr>
          <w:rFonts w:ascii="Times New Roman" w:hAnsi="Times New Roman" w:cs="Times New Roman"/>
          <w:sz w:val="28"/>
          <w:szCs w:val="28"/>
        </w:rPr>
        <w:t xml:space="preserve"> Giáo dục và Đào tạo và yêu cầu thực tế của </w:t>
      </w:r>
      <w:r>
        <w:rPr>
          <w:rFonts w:ascii="Times New Roman" w:hAnsi="Times New Roman" w:cs="Times New Roman"/>
          <w:sz w:val="28"/>
          <w:szCs w:val="28"/>
          <w:lang w:val="en-US"/>
        </w:rPr>
        <w:t>đơn vị</w:t>
      </w:r>
      <w:r w:rsidR="005A34F3" w:rsidRPr="00242587">
        <w:rPr>
          <w:rFonts w:ascii="Times New Roman" w:hAnsi="Times New Roman" w:cs="Times New Roman"/>
          <w:sz w:val="28"/>
          <w:szCs w:val="28"/>
        </w:rPr>
        <w:t>.</w:t>
      </w:r>
    </w:p>
    <w:p w:rsidR="003A2C66" w:rsidRDefault="00767357" w:rsidP="00E245D9">
      <w:pPr>
        <w:tabs>
          <w:tab w:val="left" w:pos="1230"/>
        </w:tabs>
        <w:spacing w:line="360" w:lineRule="auto"/>
        <w:ind w:firstLine="357"/>
        <w:jc w:val="both"/>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 xml:space="preserve"> </w:t>
      </w:r>
      <w:r w:rsidR="002435B4">
        <w:rPr>
          <w:rFonts w:ascii="Times New Roman" w:hAnsi="Times New Roman" w:cs="Times New Roman"/>
          <w:sz w:val="28"/>
          <w:szCs w:val="28"/>
          <w:lang w:val="en-US"/>
        </w:rPr>
        <w:t xml:space="preserve">Căn cứ kế hoạch của </w:t>
      </w:r>
      <w:r w:rsidR="005A34F3" w:rsidRPr="00242587">
        <w:rPr>
          <w:rFonts w:ascii="Times New Roman" w:hAnsi="Times New Roman" w:cs="Times New Roman"/>
          <w:sz w:val="28"/>
          <w:szCs w:val="28"/>
        </w:rPr>
        <w:t>Trường Bồi dưỡng Giáo dục</w:t>
      </w:r>
      <w:r w:rsidR="002435B4">
        <w:rPr>
          <w:rFonts w:ascii="Times New Roman" w:hAnsi="Times New Roman" w:cs="Times New Roman"/>
          <w:sz w:val="28"/>
          <w:szCs w:val="28"/>
          <w:lang w:val="en-US"/>
        </w:rPr>
        <w:t>,</w:t>
      </w:r>
      <w:r w:rsidR="005A34F3" w:rsidRPr="00242587">
        <w:rPr>
          <w:rFonts w:ascii="Times New Roman" w:hAnsi="Times New Roman" w:cs="Times New Roman"/>
          <w:sz w:val="28"/>
          <w:szCs w:val="28"/>
        </w:rPr>
        <w:t xml:space="preserve"> Hiệu trưởng xây dựng kế hoạch bồi dưỡng chuyên</w:t>
      </w:r>
      <w:r w:rsidR="002435B4">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môn, nghiệp vụ, chọn các Mô dun ở Nội dung bồi dưỡng 3 (BDTX) ở bậc</w:t>
      </w:r>
      <w:r w:rsidR="002435B4">
        <w:rPr>
          <w:rFonts w:ascii="Times New Roman" w:hAnsi="Times New Roman" w:cs="Times New Roman"/>
          <w:sz w:val="28"/>
          <w:szCs w:val="28"/>
          <w:lang w:val="en-US"/>
        </w:rPr>
        <w:t xml:space="preserve"> tiểu </w:t>
      </w:r>
      <w:r w:rsidR="005A34F3" w:rsidRPr="00242587">
        <w:rPr>
          <w:rFonts w:ascii="Times New Roman" w:hAnsi="Times New Roman" w:cs="Times New Roman"/>
          <w:sz w:val="28"/>
          <w:szCs w:val="28"/>
        </w:rPr>
        <w:t xml:space="preserve">học cho cán bộ quản lý, giáo viên và nhân viên trong hè và cả </w:t>
      </w:r>
      <w:r w:rsidR="00610A2C">
        <w:rPr>
          <w:rFonts w:ascii="Times New Roman" w:hAnsi="Times New Roman" w:cs="Times New Roman"/>
          <w:sz w:val="28"/>
          <w:szCs w:val="28"/>
          <w:lang w:val="en-US"/>
        </w:rPr>
        <w:t xml:space="preserve"> n</w:t>
      </w:r>
      <w:r w:rsidR="005A34F3" w:rsidRPr="00242587">
        <w:rPr>
          <w:rFonts w:ascii="Times New Roman" w:hAnsi="Times New Roman" w:cs="Times New Roman"/>
          <w:sz w:val="28"/>
          <w:szCs w:val="28"/>
        </w:rPr>
        <w:t>ăm học phù họp</w:t>
      </w:r>
      <w:r w:rsidR="002435B4">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với đặc điểm từng bậc học. Chú trọng bồi dưỡng những nội dung</w:t>
      </w:r>
      <w:r w:rsidR="002435B4">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thiết thực nhằm giúp giáo viên giải quyêt những vân đê còn vướng mắc, tồn tại</w:t>
      </w:r>
      <w:r w:rsidR="002435B4">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về kiến thức cũng như phương pháp giảng dạy. Đồng thời, cử cán bộ quản</w:t>
      </w:r>
      <w:r w:rsidR="00610A2C">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lý, giáo viên và nhân viên tham gia đầy đủ các lớp tập huấn do Sở Giáo dục và</w:t>
      </w:r>
      <w:r w:rsidR="00610A2C">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Đào tạo tổ chức</w:t>
      </w:r>
      <w:r w:rsidR="00610A2C">
        <w:rPr>
          <w:rFonts w:ascii="Times New Roman" w:hAnsi="Times New Roman" w:cs="Times New Roman"/>
          <w:sz w:val="28"/>
          <w:szCs w:val="28"/>
          <w:lang w:val="en-US"/>
        </w:rPr>
        <w:t xml:space="preserve"> (nếu có)</w:t>
      </w:r>
      <w:r w:rsidR="005A34F3" w:rsidRPr="00242587">
        <w:rPr>
          <w:rFonts w:ascii="Times New Roman" w:hAnsi="Times New Roman" w:cs="Times New Roman"/>
          <w:sz w:val="28"/>
          <w:szCs w:val="28"/>
        </w:rPr>
        <w:t xml:space="preserve">, </w:t>
      </w:r>
      <w:r w:rsidR="00610A2C">
        <w:rPr>
          <w:rFonts w:ascii="Times New Roman" w:hAnsi="Times New Roman" w:cs="Times New Roman"/>
          <w:sz w:val="28"/>
          <w:szCs w:val="28"/>
          <w:lang w:val="en-US"/>
        </w:rPr>
        <w:t>s</w:t>
      </w:r>
      <w:r w:rsidR="005A34F3" w:rsidRPr="00242587">
        <w:rPr>
          <w:rFonts w:ascii="Times New Roman" w:hAnsi="Times New Roman" w:cs="Times New Roman"/>
          <w:sz w:val="28"/>
          <w:szCs w:val="28"/>
        </w:rPr>
        <w:t>au đó, tổ chức triển khai</w:t>
      </w:r>
      <w:r w:rsidR="00610A2C">
        <w:rPr>
          <w:rFonts w:ascii="Times New Roman" w:hAnsi="Times New Roman" w:cs="Times New Roman"/>
          <w:sz w:val="28"/>
          <w:szCs w:val="28"/>
          <w:lang w:val="en-US"/>
        </w:rPr>
        <w:t xml:space="preserve"> </w:t>
      </w:r>
      <w:r w:rsidR="005A34F3" w:rsidRPr="00242587">
        <w:rPr>
          <w:rFonts w:ascii="Times New Roman" w:hAnsi="Times New Roman" w:cs="Times New Roman"/>
          <w:sz w:val="28"/>
          <w:szCs w:val="28"/>
        </w:rPr>
        <w:t>lại cho cán bộ quản lý, giáo viên, nhân viên các trường tiểu học.</w:t>
      </w:r>
    </w:p>
    <w:p w:rsidR="00767357" w:rsidRDefault="00767357" w:rsidP="00E245D9">
      <w:pPr>
        <w:tabs>
          <w:tab w:val="left" w:pos="1230"/>
        </w:tabs>
        <w:spacing w:line="360" w:lineRule="auto"/>
        <w:ind w:firstLine="357"/>
        <w:rPr>
          <w:rFonts w:ascii="Times New Roman" w:hAnsi="Times New Roman" w:cs="Times New Roman"/>
          <w:sz w:val="28"/>
          <w:szCs w:val="28"/>
          <w:lang w:val="en-US"/>
        </w:rPr>
      </w:pPr>
      <w:r>
        <w:rPr>
          <w:rFonts w:ascii="Times New Roman" w:hAnsi="Times New Roman" w:cs="Times New Roman"/>
          <w:sz w:val="28"/>
          <w:szCs w:val="28"/>
          <w:lang w:val="en-US"/>
        </w:rPr>
        <w:t>- Lịch bồi dưỡng</w:t>
      </w:r>
      <w:r w:rsidR="008821CE">
        <w:rPr>
          <w:rFonts w:ascii="Times New Roman" w:hAnsi="Times New Roman" w:cs="Times New Roman"/>
          <w:sz w:val="28"/>
          <w:szCs w:val="28"/>
          <w:lang w:val="en-US"/>
        </w:rPr>
        <w:t>:</w:t>
      </w:r>
    </w:p>
    <w:p w:rsidR="008821CE" w:rsidRDefault="008821CE">
      <w:pPr>
        <w:tabs>
          <w:tab w:val="left" w:pos="1230"/>
        </w:tabs>
        <w:ind w:firstLine="360"/>
        <w:rPr>
          <w:rFonts w:ascii="Times New Roman" w:hAnsi="Times New Roman" w:cs="Times New Roman"/>
          <w:sz w:val="28"/>
          <w:szCs w:val="28"/>
          <w:lang w:val="en-US"/>
        </w:rPr>
      </w:pPr>
    </w:p>
    <w:tbl>
      <w:tblPr>
        <w:tblOverlap w:val="never"/>
        <w:tblW w:w="9776" w:type="dxa"/>
        <w:tblInd w:w="-132" w:type="dxa"/>
        <w:tblLayout w:type="fixed"/>
        <w:tblCellMar>
          <w:left w:w="10" w:type="dxa"/>
          <w:right w:w="10" w:type="dxa"/>
        </w:tblCellMar>
        <w:tblLook w:val="0000" w:firstRow="0" w:lastRow="0" w:firstColumn="0" w:lastColumn="0" w:noHBand="0" w:noVBand="0"/>
      </w:tblPr>
      <w:tblGrid>
        <w:gridCol w:w="716"/>
        <w:gridCol w:w="1127"/>
        <w:gridCol w:w="2834"/>
        <w:gridCol w:w="2129"/>
        <w:gridCol w:w="1979"/>
        <w:gridCol w:w="991"/>
      </w:tblGrid>
      <w:tr w:rsidR="00767357" w:rsidRPr="00C337E4" w:rsidTr="008821CE">
        <w:trPr>
          <w:trHeight w:val="850"/>
        </w:trPr>
        <w:tc>
          <w:tcPr>
            <w:tcW w:w="716" w:type="dxa"/>
            <w:tcBorders>
              <w:top w:val="single" w:sz="4" w:space="0" w:color="auto"/>
              <w:left w:val="single" w:sz="4" w:space="0" w:color="auto"/>
            </w:tcBorders>
            <w:shd w:val="clear" w:color="auto" w:fill="FFFFFF"/>
            <w:vAlign w:val="center"/>
          </w:tcPr>
          <w:p w:rsidR="00767357" w:rsidRPr="00C337E4" w:rsidRDefault="00767357" w:rsidP="00C337E4">
            <w:pPr>
              <w:jc w:val="center"/>
              <w:rPr>
                <w:rFonts w:ascii="Times New Roman" w:hAnsi="Times New Roman" w:cs="Times New Roman"/>
                <w:b/>
                <w:sz w:val="26"/>
              </w:rPr>
            </w:pPr>
            <w:r w:rsidRPr="00C337E4">
              <w:rPr>
                <w:rFonts w:ascii="Times New Roman" w:hAnsi="Times New Roman" w:cs="Times New Roman"/>
                <w:b/>
                <w:bCs/>
                <w:sz w:val="26"/>
              </w:rPr>
              <w:t>Số</w:t>
            </w:r>
          </w:p>
          <w:p w:rsidR="00767357" w:rsidRPr="00C337E4" w:rsidRDefault="00767357" w:rsidP="00C337E4">
            <w:pPr>
              <w:jc w:val="center"/>
              <w:rPr>
                <w:rFonts w:ascii="Times New Roman" w:hAnsi="Times New Roman" w:cs="Times New Roman"/>
                <w:b/>
                <w:sz w:val="26"/>
              </w:rPr>
            </w:pPr>
            <w:r w:rsidRPr="00C337E4">
              <w:rPr>
                <w:rFonts w:ascii="Times New Roman" w:hAnsi="Times New Roman" w:cs="Times New Roman"/>
                <w:b/>
                <w:bCs/>
                <w:sz w:val="26"/>
              </w:rPr>
              <w:t>TT</w:t>
            </w:r>
          </w:p>
        </w:tc>
        <w:tc>
          <w:tcPr>
            <w:tcW w:w="1127" w:type="dxa"/>
            <w:tcBorders>
              <w:top w:val="single" w:sz="4" w:space="0" w:color="auto"/>
              <w:left w:val="single" w:sz="4" w:space="0" w:color="auto"/>
            </w:tcBorders>
            <w:shd w:val="clear" w:color="auto" w:fill="FFFFFF"/>
            <w:vAlign w:val="center"/>
          </w:tcPr>
          <w:p w:rsidR="00767357" w:rsidRPr="00C337E4" w:rsidRDefault="00767357" w:rsidP="00C337E4">
            <w:pPr>
              <w:jc w:val="center"/>
              <w:rPr>
                <w:rFonts w:ascii="Times New Roman" w:hAnsi="Times New Roman" w:cs="Times New Roman"/>
                <w:b/>
                <w:sz w:val="26"/>
              </w:rPr>
            </w:pPr>
            <w:r w:rsidRPr="00C337E4">
              <w:rPr>
                <w:rFonts w:ascii="Times New Roman" w:hAnsi="Times New Roman" w:cs="Times New Roman"/>
                <w:b/>
                <w:bCs/>
                <w:sz w:val="26"/>
              </w:rPr>
              <w:t>Th</w:t>
            </w:r>
            <w:r w:rsidRPr="00C337E4">
              <w:rPr>
                <w:rFonts w:ascii="Times New Roman" w:hAnsi="Times New Roman" w:cs="Times New Roman"/>
                <w:b/>
                <w:bCs/>
                <w:sz w:val="26"/>
                <w:lang w:val="en-US"/>
              </w:rPr>
              <w:t>ờ</w:t>
            </w:r>
            <w:r w:rsidRPr="00C337E4">
              <w:rPr>
                <w:rFonts w:ascii="Times New Roman" w:hAnsi="Times New Roman" w:cs="Times New Roman"/>
                <w:b/>
                <w:bCs/>
                <w:sz w:val="26"/>
              </w:rPr>
              <w:t>i gian</w:t>
            </w:r>
          </w:p>
        </w:tc>
        <w:tc>
          <w:tcPr>
            <w:tcW w:w="2834" w:type="dxa"/>
            <w:tcBorders>
              <w:top w:val="single" w:sz="4" w:space="0" w:color="auto"/>
              <w:left w:val="single" w:sz="4" w:space="0" w:color="auto"/>
            </w:tcBorders>
            <w:shd w:val="clear" w:color="auto" w:fill="FFFFFF"/>
            <w:vAlign w:val="center"/>
          </w:tcPr>
          <w:p w:rsidR="00767357" w:rsidRPr="00C337E4" w:rsidRDefault="00767357" w:rsidP="00C337E4">
            <w:pPr>
              <w:jc w:val="center"/>
              <w:rPr>
                <w:rFonts w:ascii="Times New Roman" w:hAnsi="Times New Roman" w:cs="Times New Roman"/>
                <w:b/>
                <w:sz w:val="26"/>
              </w:rPr>
            </w:pPr>
            <w:r w:rsidRPr="00C337E4">
              <w:rPr>
                <w:rFonts w:ascii="Times New Roman" w:hAnsi="Times New Roman" w:cs="Times New Roman"/>
                <w:b/>
                <w:bCs/>
                <w:sz w:val="26"/>
              </w:rPr>
              <w:t>Nội dung bồi dưỡng</w:t>
            </w:r>
          </w:p>
        </w:tc>
        <w:tc>
          <w:tcPr>
            <w:tcW w:w="2129" w:type="dxa"/>
            <w:tcBorders>
              <w:top w:val="single" w:sz="4" w:space="0" w:color="auto"/>
              <w:left w:val="single" w:sz="4" w:space="0" w:color="auto"/>
            </w:tcBorders>
            <w:shd w:val="clear" w:color="auto" w:fill="FFFFFF"/>
            <w:vAlign w:val="center"/>
          </w:tcPr>
          <w:p w:rsidR="00767357" w:rsidRPr="00C337E4" w:rsidRDefault="00767357" w:rsidP="00C337E4">
            <w:pPr>
              <w:jc w:val="center"/>
              <w:rPr>
                <w:rFonts w:ascii="Times New Roman" w:hAnsi="Times New Roman" w:cs="Times New Roman"/>
                <w:b/>
                <w:sz w:val="26"/>
              </w:rPr>
            </w:pPr>
            <w:r w:rsidRPr="00C337E4">
              <w:rPr>
                <w:rFonts w:ascii="Times New Roman" w:hAnsi="Times New Roman" w:cs="Times New Roman"/>
                <w:b/>
                <w:bCs/>
                <w:sz w:val="26"/>
              </w:rPr>
              <w:t>Đối tưọng</w:t>
            </w:r>
          </w:p>
        </w:tc>
        <w:tc>
          <w:tcPr>
            <w:tcW w:w="1979" w:type="dxa"/>
            <w:tcBorders>
              <w:top w:val="single" w:sz="4" w:space="0" w:color="auto"/>
              <w:left w:val="single" w:sz="4" w:space="0" w:color="auto"/>
            </w:tcBorders>
            <w:shd w:val="clear" w:color="auto" w:fill="FFFFFF"/>
            <w:vAlign w:val="center"/>
          </w:tcPr>
          <w:p w:rsidR="00767357" w:rsidRPr="00C337E4" w:rsidRDefault="00767357" w:rsidP="00C337E4">
            <w:pPr>
              <w:jc w:val="center"/>
              <w:rPr>
                <w:rFonts w:ascii="Times New Roman" w:hAnsi="Times New Roman" w:cs="Times New Roman"/>
                <w:b/>
                <w:sz w:val="26"/>
              </w:rPr>
            </w:pPr>
            <w:r w:rsidRPr="00C337E4">
              <w:rPr>
                <w:rFonts w:ascii="Times New Roman" w:hAnsi="Times New Roman" w:cs="Times New Roman"/>
                <w:b/>
                <w:bCs/>
                <w:sz w:val="26"/>
              </w:rPr>
              <w:t>Địa điểm</w:t>
            </w:r>
          </w:p>
        </w:tc>
        <w:tc>
          <w:tcPr>
            <w:tcW w:w="991" w:type="dxa"/>
            <w:tcBorders>
              <w:top w:val="single" w:sz="4" w:space="0" w:color="auto"/>
              <w:left w:val="single" w:sz="4" w:space="0" w:color="auto"/>
              <w:right w:val="single" w:sz="4" w:space="0" w:color="auto"/>
            </w:tcBorders>
            <w:shd w:val="clear" w:color="auto" w:fill="FFFFFF"/>
            <w:vAlign w:val="center"/>
          </w:tcPr>
          <w:p w:rsidR="00767357" w:rsidRPr="00C337E4" w:rsidRDefault="00767357" w:rsidP="00C337E4">
            <w:pPr>
              <w:jc w:val="center"/>
              <w:rPr>
                <w:rFonts w:ascii="Times New Roman" w:hAnsi="Times New Roman" w:cs="Times New Roman"/>
                <w:b/>
                <w:sz w:val="26"/>
              </w:rPr>
            </w:pPr>
            <w:r w:rsidRPr="00C337E4">
              <w:rPr>
                <w:rFonts w:ascii="Times New Roman" w:hAnsi="Times New Roman" w:cs="Times New Roman"/>
                <w:b/>
                <w:bCs/>
                <w:sz w:val="26"/>
              </w:rPr>
              <w:t>Ghi chú</w:t>
            </w:r>
          </w:p>
        </w:tc>
      </w:tr>
      <w:tr w:rsidR="00767357" w:rsidRPr="00C337E4" w:rsidTr="008821CE">
        <w:trPr>
          <w:trHeight w:val="696"/>
        </w:trPr>
        <w:tc>
          <w:tcPr>
            <w:tcW w:w="716" w:type="dxa"/>
            <w:tcBorders>
              <w:top w:val="single" w:sz="4" w:space="0" w:color="auto"/>
              <w:left w:val="single" w:sz="4" w:space="0" w:color="auto"/>
            </w:tcBorders>
            <w:shd w:val="clear" w:color="auto" w:fill="FFFFFF"/>
            <w:vAlign w:val="center"/>
          </w:tcPr>
          <w:p w:rsidR="00767357" w:rsidRPr="00C337E4" w:rsidRDefault="00767357" w:rsidP="00C337E4">
            <w:pPr>
              <w:jc w:val="center"/>
              <w:rPr>
                <w:rFonts w:ascii="Times New Roman" w:hAnsi="Times New Roman" w:cs="Times New Roman"/>
                <w:sz w:val="26"/>
              </w:rPr>
            </w:pPr>
            <w:r w:rsidRPr="00C337E4">
              <w:rPr>
                <w:rFonts w:ascii="Times New Roman" w:hAnsi="Times New Roman" w:cs="Times New Roman"/>
                <w:bCs/>
                <w:sz w:val="26"/>
              </w:rPr>
              <w:t>1</w:t>
            </w:r>
          </w:p>
        </w:tc>
        <w:tc>
          <w:tcPr>
            <w:tcW w:w="1127" w:type="dxa"/>
            <w:tcBorders>
              <w:top w:val="single" w:sz="4" w:space="0" w:color="auto"/>
              <w:left w:val="single" w:sz="4" w:space="0" w:color="auto"/>
            </w:tcBorders>
            <w:shd w:val="clear" w:color="auto" w:fill="FFFFFF"/>
            <w:vAlign w:val="center"/>
          </w:tcPr>
          <w:p w:rsidR="00767357" w:rsidRPr="00C337E4" w:rsidRDefault="00767357" w:rsidP="00C337E4">
            <w:pPr>
              <w:jc w:val="center"/>
              <w:rPr>
                <w:rFonts w:ascii="Times New Roman" w:hAnsi="Times New Roman" w:cs="Times New Roman"/>
                <w:sz w:val="26"/>
              </w:rPr>
            </w:pPr>
            <w:r w:rsidRPr="00C337E4">
              <w:rPr>
                <w:rFonts w:ascii="Times New Roman" w:hAnsi="Times New Roman" w:cs="Times New Roman"/>
                <w:bCs/>
                <w:sz w:val="26"/>
              </w:rPr>
              <w:t>Tháng 7/2018</w:t>
            </w:r>
          </w:p>
        </w:tc>
        <w:tc>
          <w:tcPr>
            <w:tcW w:w="2834" w:type="dxa"/>
            <w:tcBorders>
              <w:top w:val="single" w:sz="4" w:space="0" w:color="auto"/>
              <w:left w:val="single" w:sz="4" w:space="0" w:color="auto"/>
            </w:tcBorders>
            <w:shd w:val="clear" w:color="auto" w:fill="FFFFFF"/>
            <w:vAlign w:val="center"/>
          </w:tcPr>
          <w:p w:rsidR="00767357" w:rsidRPr="00C337E4" w:rsidRDefault="00767357" w:rsidP="00966BA4">
            <w:pPr>
              <w:rPr>
                <w:rFonts w:ascii="Times New Roman" w:hAnsi="Times New Roman" w:cs="Times New Roman"/>
                <w:sz w:val="26"/>
              </w:rPr>
            </w:pPr>
            <w:r w:rsidRPr="00C337E4">
              <w:rPr>
                <w:rFonts w:ascii="Times New Roman" w:hAnsi="Times New Roman" w:cs="Times New Roman"/>
                <w:bCs/>
                <w:sz w:val="26"/>
              </w:rPr>
              <w:t>Bồi dưỡng chính trị hè 2018</w:t>
            </w:r>
          </w:p>
        </w:tc>
        <w:tc>
          <w:tcPr>
            <w:tcW w:w="2129" w:type="dxa"/>
            <w:tcBorders>
              <w:top w:val="single" w:sz="4" w:space="0" w:color="auto"/>
              <w:left w:val="single" w:sz="4" w:space="0" w:color="auto"/>
            </w:tcBorders>
            <w:shd w:val="clear" w:color="auto" w:fill="FFFFFF"/>
            <w:vAlign w:val="center"/>
          </w:tcPr>
          <w:p w:rsidR="00767357" w:rsidRPr="00C337E4" w:rsidRDefault="00767357" w:rsidP="00767357">
            <w:pPr>
              <w:rPr>
                <w:rFonts w:ascii="Times New Roman" w:hAnsi="Times New Roman" w:cs="Times New Roman"/>
                <w:sz w:val="26"/>
              </w:rPr>
            </w:pPr>
            <w:r w:rsidRPr="00C337E4">
              <w:rPr>
                <w:rFonts w:ascii="Times New Roman" w:hAnsi="Times New Roman" w:cs="Times New Roman"/>
                <w:bCs/>
                <w:sz w:val="26"/>
              </w:rPr>
              <w:t xml:space="preserve">CBQL, GV </w:t>
            </w:r>
          </w:p>
        </w:tc>
        <w:tc>
          <w:tcPr>
            <w:tcW w:w="1979" w:type="dxa"/>
            <w:tcBorders>
              <w:top w:val="single" w:sz="4" w:space="0" w:color="auto"/>
              <w:left w:val="single" w:sz="4" w:space="0" w:color="auto"/>
            </w:tcBorders>
            <w:shd w:val="clear" w:color="auto" w:fill="FFFFFF"/>
          </w:tcPr>
          <w:p w:rsidR="00767357" w:rsidRPr="00C337E4" w:rsidRDefault="00767357" w:rsidP="00767357">
            <w:pPr>
              <w:jc w:val="center"/>
              <w:rPr>
                <w:rFonts w:ascii="Times New Roman" w:hAnsi="Times New Roman" w:cs="Times New Roman"/>
                <w:sz w:val="26"/>
                <w:lang w:val="en-US"/>
              </w:rPr>
            </w:pPr>
            <w:r w:rsidRPr="00C337E4">
              <w:rPr>
                <w:rFonts w:ascii="Times New Roman" w:hAnsi="Times New Roman" w:cs="Times New Roman"/>
                <w:bCs/>
                <w:sz w:val="26"/>
                <w:lang w:val="en-US"/>
              </w:rPr>
              <w:t>Chưa</w:t>
            </w:r>
            <w:r w:rsidR="00C337E4">
              <w:rPr>
                <w:rFonts w:ascii="Times New Roman" w:hAnsi="Times New Roman" w:cs="Times New Roman"/>
                <w:bCs/>
                <w:sz w:val="26"/>
              </w:rPr>
              <w:t xml:space="preserve"> có</w:t>
            </w:r>
            <w:r w:rsidR="00C337E4">
              <w:rPr>
                <w:rFonts w:ascii="Times New Roman" w:hAnsi="Times New Roman" w:cs="Times New Roman"/>
                <w:bCs/>
                <w:sz w:val="26"/>
              </w:rPr>
              <w:br/>
              <w:t>thông báo</w:t>
            </w:r>
          </w:p>
        </w:tc>
        <w:tc>
          <w:tcPr>
            <w:tcW w:w="991" w:type="dxa"/>
            <w:tcBorders>
              <w:top w:val="single" w:sz="4" w:space="0" w:color="auto"/>
              <w:left w:val="single" w:sz="4" w:space="0" w:color="auto"/>
              <w:right w:val="single" w:sz="4" w:space="0" w:color="auto"/>
            </w:tcBorders>
            <w:shd w:val="clear" w:color="auto" w:fill="FFFFFF"/>
            <w:vAlign w:val="center"/>
          </w:tcPr>
          <w:p w:rsidR="00767357" w:rsidRPr="00C337E4" w:rsidRDefault="00767357" w:rsidP="00966BA4">
            <w:pPr>
              <w:rPr>
                <w:rFonts w:ascii="Times New Roman" w:hAnsi="Times New Roman" w:cs="Times New Roman"/>
                <w:sz w:val="26"/>
              </w:rPr>
            </w:pPr>
          </w:p>
        </w:tc>
      </w:tr>
      <w:tr w:rsidR="00767357" w:rsidRPr="00C337E4" w:rsidTr="008821CE">
        <w:trPr>
          <w:trHeight w:val="816"/>
        </w:trPr>
        <w:tc>
          <w:tcPr>
            <w:tcW w:w="716" w:type="dxa"/>
            <w:tcBorders>
              <w:top w:val="single" w:sz="4" w:space="0" w:color="auto"/>
              <w:left w:val="single" w:sz="4" w:space="0" w:color="auto"/>
            </w:tcBorders>
            <w:shd w:val="clear" w:color="auto" w:fill="FFFFFF"/>
            <w:vAlign w:val="center"/>
          </w:tcPr>
          <w:p w:rsidR="00767357" w:rsidRPr="00C337E4" w:rsidRDefault="00767357" w:rsidP="00C337E4">
            <w:pPr>
              <w:jc w:val="center"/>
              <w:rPr>
                <w:rFonts w:ascii="Times New Roman" w:hAnsi="Times New Roman" w:cs="Times New Roman"/>
                <w:sz w:val="26"/>
              </w:rPr>
            </w:pPr>
            <w:r w:rsidRPr="00C337E4">
              <w:rPr>
                <w:rFonts w:ascii="Times New Roman" w:hAnsi="Times New Roman" w:cs="Times New Roman"/>
                <w:bCs/>
                <w:sz w:val="26"/>
              </w:rPr>
              <w:t>2</w:t>
            </w:r>
          </w:p>
        </w:tc>
        <w:tc>
          <w:tcPr>
            <w:tcW w:w="1127" w:type="dxa"/>
            <w:tcBorders>
              <w:top w:val="single" w:sz="4" w:space="0" w:color="auto"/>
              <w:left w:val="single" w:sz="4" w:space="0" w:color="auto"/>
            </w:tcBorders>
            <w:shd w:val="clear" w:color="auto" w:fill="FFFFFF"/>
            <w:vAlign w:val="center"/>
          </w:tcPr>
          <w:p w:rsidR="00767357" w:rsidRPr="00C337E4" w:rsidRDefault="00767357" w:rsidP="00C337E4">
            <w:pPr>
              <w:jc w:val="center"/>
              <w:rPr>
                <w:rFonts w:ascii="Times New Roman" w:hAnsi="Times New Roman" w:cs="Times New Roman"/>
                <w:sz w:val="26"/>
              </w:rPr>
            </w:pPr>
            <w:r w:rsidRPr="00C337E4">
              <w:rPr>
                <w:rFonts w:ascii="Times New Roman" w:hAnsi="Times New Roman" w:cs="Times New Roman"/>
                <w:bCs/>
                <w:sz w:val="26"/>
              </w:rPr>
              <w:t>Tháng 7/2018</w:t>
            </w:r>
          </w:p>
        </w:tc>
        <w:tc>
          <w:tcPr>
            <w:tcW w:w="2834" w:type="dxa"/>
            <w:tcBorders>
              <w:top w:val="single" w:sz="4" w:space="0" w:color="auto"/>
              <w:left w:val="single" w:sz="4" w:space="0" w:color="auto"/>
            </w:tcBorders>
            <w:shd w:val="clear" w:color="auto" w:fill="FFFFFF"/>
            <w:vAlign w:val="center"/>
          </w:tcPr>
          <w:p w:rsidR="00767357" w:rsidRPr="00C337E4" w:rsidRDefault="00767357" w:rsidP="00767357">
            <w:pPr>
              <w:rPr>
                <w:rFonts w:ascii="Times New Roman" w:hAnsi="Times New Roman" w:cs="Times New Roman"/>
                <w:sz w:val="26"/>
                <w:lang w:val="en-US"/>
              </w:rPr>
            </w:pPr>
            <w:r w:rsidRPr="00C337E4">
              <w:rPr>
                <w:rFonts w:ascii="Times New Roman" w:hAnsi="Times New Roman" w:cs="Times New Roman"/>
                <w:bCs/>
                <w:sz w:val="26"/>
              </w:rPr>
              <w:t>Bồi dưỡng Hiệu trưởng TH</w:t>
            </w:r>
            <w:r w:rsidRPr="00C337E4">
              <w:rPr>
                <w:rFonts w:ascii="Times New Roman" w:hAnsi="Times New Roman" w:cs="Times New Roman"/>
                <w:bCs/>
                <w:sz w:val="26"/>
                <w:lang w:val="en-US"/>
              </w:rPr>
              <w:t>.</w:t>
            </w:r>
          </w:p>
        </w:tc>
        <w:tc>
          <w:tcPr>
            <w:tcW w:w="2129" w:type="dxa"/>
            <w:tcBorders>
              <w:top w:val="single" w:sz="4" w:space="0" w:color="auto"/>
              <w:left w:val="single" w:sz="4" w:space="0" w:color="auto"/>
            </w:tcBorders>
            <w:shd w:val="clear" w:color="auto" w:fill="FFFFFF"/>
            <w:vAlign w:val="bottom"/>
          </w:tcPr>
          <w:p w:rsidR="00767357" w:rsidRPr="00C337E4" w:rsidRDefault="00767357" w:rsidP="00767357">
            <w:pPr>
              <w:rPr>
                <w:rFonts w:ascii="Times New Roman" w:hAnsi="Times New Roman" w:cs="Times New Roman"/>
                <w:sz w:val="26"/>
                <w:lang w:val="en-US"/>
              </w:rPr>
            </w:pPr>
            <w:r w:rsidRPr="00C337E4">
              <w:rPr>
                <w:rFonts w:ascii="Times New Roman" w:hAnsi="Times New Roman" w:cs="Times New Roman"/>
                <w:bCs/>
                <w:sz w:val="26"/>
                <w:lang w:val="en-US"/>
              </w:rPr>
              <w:t>CBQL</w:t>
            </w:r>
            <w:r w:rsidRPr="00C337E4">
              <w:rPr>
                <w:rFonts w:ascii="Times New Roman" w:hAnsi="Times New Roman" w:cs="Times New Roman"/>
                <w:bCs/>
                <w:sz w:val="26"/>
              </w:rPr>
              <w:t xml:space="preserve"> đư</w:t>
            </w:r>
            <w:r w:rsidRPr="00C337E4">
              <w:rPr>
                <w:rFonts w:ascii="Times New Roman" w:hAnsi="Times New Roman" w:cs="Times New Roman"/>
                <w:bCs/>
                <w:sz w:val="26"/>
                <w:lang w:val="en-US"/>
              </w:rPr>
              <w:t>ơ</w:t>
            </w:r>
            <w:r w:rsidRPr="00C337E4">
              <w:rPr>
                <w:rFonts w:ascii="Times New Roman" w:hAnsi="Times New Roman" w:cs="Times New Roman"/>
                <w:bCs/>
                <w:sz w:val="26"/>
              </w:rPr>
              <w:t>ng nhiệm và CBQL</w:t>
            </w:r>
            <w:r w:rsidRPr="00C337E4">
              <w:rPr>
                <w:rFonts w:ascii="Times New Roman" w:hAnsi="Times New Roman" w:cs="Times New Roman"/>
                <w:bCs/>
                <w:sz w:val="26"/>
                <w:lang w:val="en-US"/>
              </w:rPr>
              <w:t xml:space="preserve"> </w:t>
            </w:r>
            <w:r w:rsidRPr="00C337E4">
              <w:rPr>
                <w:rFonts w:ascii="Times New Roman" w:hAnsi="Times New Roman" w:cs="Times New Roman"/>
                <w:bCs/>
                <w:sz w:val="26"/>
              </w:rPr>
              <w:t>kế cận, TTCM, CTCĐ</w:t>
            </w:r>
            <w:r w:rsidRPr="00C337E4">
              <w:rPr>
                <w:rFonts w:ascii="Times New Roman" w:hAnsi="Times New Roman" w:cs="Times New Roman"/>
                <w:bCs/>
                <w:sz w:val="26"/>
                <w:lang w:val="en-US"/>
              </w:rPr>
              <w:t>.</w:t>
            </w:r>
          </w:p>
        </w:tc>
        <w:tc>
          <w:tcPr>
            <w:tcW w:w="1979" w:type="dxa"/>
            <w:tcBorders>
              <w:top w:val="single" w:sz="4" w:space="0" w:color="auto"/>
              <w:left w:val="single" w:sz="4" w:space="0" w:color="auto"/>
            </w:tcBorders>
            <w:shd w:val="clear" w:color="auto" w:fill="FFFFFF"/>
            <w:vAlign w:val="center"/>
          </w:tcPr>
          <w:p w:rsidR="00767357" w:rsidRPr="00C337E4" w:rsidRDefault="00C337E4" w:rsidP="00966BA4">
            <w:pPr>
              <w:rPr>
                <w:rFonts w:ascii="Times New Roman" w:hAnsi="Times New Roman" w:cs="Times New Roman"/>
                <w:sz w:val="26"/>
              </w:rPr>
            </w:pPr>
            <w:r w:rsidRPr="00C337E4">
              <w:rPr>
                <w:rFonts w:ascii="Times New Roman" w:hAnsi="Times New Roman" w:cs="Times New Roman"/>
                <w:bCs/>
                <w:sz w:val="26"/>
              </w:rPr>
              <w:t>T</w:t>
            </w:r>
            <w:r w:rsidR="00767357" w:rsidRPr="00C337E4">
              <w:rPr>
                <w:rFonts w:ascii="Times New Roman" w:hAnsi="Times New Roman" w:cs="Times New Roman"/>
                <w:bCs/>
                <w:sz w:val="26"/>
              </w:rPr>
              <w:t>rường BDGD</w:t>
            </w:r>
            <w:r w:rsidR="00767357" w:rsidRPr="00C337E4">
              <w:rPr>
                <w:rFonts w:ascii="Times New Roman" w:hAnsi="Times New Roman" w:cs="Times New Roman"/>
                <w:bCs/>
                <w:sz w:val="26"/>
              </w:rPr>
              <w:br/>
              <w:t>KP3 - Thị Trấn Củ Chi</w:t>
            </w:r>
          </w:p>
        </w:tc>
        <w:tc>
          <w:tcPr>
            <w:tcW w:w="991" w:type="dxa"/>
            <w:tcBorders>
              <w:top w:val="single" w:sz="4" w:space="0" w:color="auto"/>
              <w:left w:val="single" w:sz="4" w:space="0" w:color="auto"/>
              <w:right w:val="single" w:sz="4" w:space="0" w:color="auto"/>
            </w:tcBorders>
            <w:shd w:val="clear" w:color="auto" w:fill="FFFFFF"/>
          </w:tcPr>
          <w:p w:rsidR="00767357" w:rsidRPr="00C337E4" w:rsidRDefault="00767357" w:rsidP="00966BA4">
            <w:pPr>
              <w:rPr>
                <w:rFonts w:ascii="Times New Roman" w:hAnsi="Times New Roman" w:cs="Times New Roman"/>
                <w:sz w:val="26"/>
              </w:rPr>
            </w:pPr>
          </w:p>
        </w:tc>
      </w:tr>
      <w:tr w:rsidR="00767357" w:rsidRPr="00C337E4" w:rsidTr="008821CE">
        <w:trPr>
          <w:trHeight w:val="816"/>
        </w:trPr>
        <w:tc>
          <w:tcPr>
            <w:tcW w:w="716" w:type="dxa"/>
            <w:tcBorders>
              <w:top w:val="single" w:sz="4" w:space="0" w:color="auto"/>
              <w:left w:val="single" w:sz="4" w:space="0" w:color="auto"/>
            </w:tcBorders>
            <w:shd w:val="clear" w:color="auto" w:fill="FFFFFF"/>
            <w:vAlign w:val="center"/>
          </w:tcPr>
          <w:p w:rsidR="00767357" w:rsidRPr="00C337E4" w:rsidRDefault="00767357" w:rsidP="00C337E4">
            <w:pPr>
              <w:jc w:val="center"/>
              <w:rPr>
                <w:rFonts w:ascii="Times New Roman" w:hAnsi="Times New Roman" w:cs="Times New Roman"/>
                <w:sz w:val="26"/>
              </w:rPr>
            </w:pPr>
            <w:r w:rsidRPr="00C337E4">
              <w:rPr>
                <w:rFonts w:ascii="Times New Roman" w:hAnsi="Times New Roman" w:cs="Times New Roman"/>
                <w:bCs/>
                <w:sz w:val="26"/>
              </w:rPr>
              <w:lastRenderedPageBreak/>
              <w:t>3</w:t>
            </w:r>
          </w:p>
        </w:tc>
        <w:tc>
          <w:tcPr>
            <w:tcW w:w="1127" w:type="dxa"/>
            <w:tcBorders>
              <w:top w:val="single" w:sz="4" w:space="0" w:color="auto"/>
              <w:left w:val="single" w:sz="4" w:space="0" w:color="auto"/>
            </w:tcBorders>
            <w:shd w:val="clear" w:color="auto" w:fill="FFFFFF"/>
            <w:vAlign w:val="center"/>
          </w:tcPr>
          <w:p w:rsidR="00767357" w:rsidRPr="00C337E4" w:rsidRDefault="00767357" w:rsidP="00C337E4">
            <w:pPr>
              <w:jc w:val="center"/>
              <w:rPr>
                <w:rFonts w:ascii="Times New Roman" w:hAnsi="Times New Roman" w:cs="Times New Roman"/>
                <w:sz w:val="26"/>
              </w:rPr>
            </w:pPr>
            <w:r w:rsidRPr="00C337E4">
              <w:rPr>
                <w:rFonts w:ascii="Times New Roman" w:hAnsi="Times New Roman" w:cs="Times New Roman"/>
                <w:bCs/>
                <w:sz w:val="26"/>
              </w:rPr>
              <w:t>Tháng 7/2018</w:t>
            </w:r>
          </w:p>
        </w:tc>
        <w:tc>
          <w:tcPr>
            <w:tcW w:w="2834" w:type="dxa"/>
            <w:tcBorders>
              <w:top w:val="single" w:sz="4" w:space="0" w:color="auto"/>
              <w:left w:val="single" w:sz="4" w:space="0" w:color="auto"/>
            </w:tcBorders>
            <w:shd w:val="clear" w:color="auto" w:fill="FFFFFF"/>
            <w:vAlign w:val="center"/>
          </w:tcPr>
          <w:p w:rsidR="00767357" w:rsidRPr="00C337E4" w:rsidRDefault="00767357" w:rsidP="00767357">
            <w:pPr>
              <w:rPr>
                <w:rFonts w:ascii="Times New Roman" w:hAnsi="Times New Roman" w:cs="Times New Roman"/>
                <w:sz w:val="26"/>
                <w:lang w:val="en-US"/>
              </w:rPr>
            </w:pPr>
            <w:r w:rsidRPr="00C337E4">
              <w:rPr>
                <w:rFonts w:ascii="Times New Roman" w:hAnsi="Times New Roman" w:cs="Times New Roman"/>
                <w:bCs/>
                <w:sz w:val="26"/>
              </w:rPr>
              <w:t>Bồi dưỡng Giáo viên chủ nhiệm trường</w:t>
            </w:r>
            <w:r w:rsidRPr="00C337E4">
              <w:rPr>
                <w:rFonts w:ascii="Times New Roman" w:hAnsi="Times New Roman" w:cs="Times New Roman"/>
                <w:bCs/>
                <w:sz w:val="26"/>
                <w:lang w:val="en-US"/>
              </w:rPr>
              <w:t xml:space="preserve"> </w:t>
            </w:r>
            <w:r w:rsidRPr="00C337E4">
              <w:rPr>
                <w:rFonts w:ascii="Times New Roman" w:hAnsi="Times New Roman" w:cs="Times New Roman"/>
                <w:bCs/>
                <w:sz w:val="26"/>
              </w:rPr>
              <w:t>TH</w:t>
            </w:r>
            <w:r w:rsidRPr="00C337E4">
              <w:rPr>
                <w:rFonts w:ascii="Times New Roman" w:hAnsi="Times New Roman" w:cs="Times New Roman"/>
                <w:bCs/>
                <w:sz w:val="26"/>
                <w:lang w:val="en-US"/>
              </w:rPr>
              <w:t>.</w:t>
            </w:r>
          </w:p>
        </w:tc>
        <w:tc>
          <w:tcPr>
            <w:tcW w:w="2129" w:type="dxa"/>
            <w:tcBorders>
              <w:top w:val="single" w:sz="4" w:space="0" w:color="auto"/>
              <w:left w:val="single" w:sz="4" w:space="0" w:color="auto"/>
            </w:tcBorders>
            <w:shd w:val="clear" w:color="auto" w:fill="FFFFFF"/>
            <w:vAlign w:val="center"/>
          </w:tcPr>
          <w:p w:rsidR="00767357" w:rsidRPr="00C337E4" w:rsidRDefault="00767357" w:rsidP="00767357">
            <w:pPr>
              <w:rPr>
                <w:rFonts w:ascii="Times New Roman" w:hAnsi="Times New Roman" w:cs="Times New Roman"/>
                <w:sz w:val="26"/>
                <w:lang w:val="en-US"/>
              </w:rPr>
            </w:pPr>
            <w:r w:rsidRPr="00C337E4">
              <w:rPr>
                <w:rFonts w:ascii="Times New Roman" w:hAnsi="Times New Roman" w:cs="Times New Roman"/>
                <w:bCs/>
                <w:sz w:val="26"/>
              </w:rPr>
              <w:t>Giáo viên chủ nhiệm</w:t>
            </w:r>
            <w:r w:rsidRPr="00C337E4">
              <w:rPr>
                <w:rFonts w:ascii="Times New Roman" w:hAnsi="Times New Roman" w:cs="Times New Roman"/>
                <w:bCs/>
                <w:sz w:val="26"/>
                <w:lang w:val="en-US"/>
              </w:rPr>
              <w:t>.</w:t>
            </w:r>
          </w:p>
        </w:tc>
        <w:tc>
          <w:tcPr>
            <w:tcW w:w="1979" w:type="dxa"/>
            <w:tcBorders>
              <w:top w:val="single" w:sz="4" w:space="0" w:color="auto"/>
              <w:left w:val="single" w:sz="4" w:space="0" w:color="auto"/>
            </w:tcBorders>
            <w:shd w:val="clear" w:color="auto" w:fill="FFFFFF"/>
            <w:vAlign w:val="center"/>
          </w:tcPr>
          <w:p w:rsidR="00767357" w:rsidRPr="00C337E4" w:rsidRDefault="00767357" w:rsidP="00C337E4">
            <w:pPr>
              <w:rPr>
                <w:rFonts w:ascii="Times New Roman" w:hAnsi="Times New Roman" w:cs="Times New Roman"/>
                <w:sz w:val="26"/>
                <w:lang w:val="en-US"/>
              </w:rPr>
            </w:pPr>
            <w:r w:rsidRPr="00C337E4">
              <w:rPr>
                <w:rFonts w:ascii="Times New Roman" w:hAnsi="Times New Roman" w:cs="Times New Roman"/>
                <w:bCs/>
                <w:sz w:val="26"/>
              </w:rPr>
              <w:t>Trườ</w:t>
            </w:r>
            <w:r w:rsidR="00C337E4" w:rsidRPr="00C337E4">
              <w:rPr>
                <w:rFonts w:ascii="Times New Roman" w:hAnsi="Times New Roman" w:cs="Times New Roman"/>
                <w:bCs/>
                <w:sz w:val="26"/>
              </w:rPr>
              <w:t>ng BDGD</w:t>
            </w:r>
          </w:p>
        </w:tc>
        <w:tc>
          <w:tcPr>
            <w:tcW w:w="991" w:type="dxa"/>
            <w:tcBorders>
              <w:top w:val="single" w:sz="4" w:space="0" w:color="auto"/>
              <w:left w:val="single" w:sz="4" w:space="0" w:color="auto"/>
              <w:right w:val="single" w:sz="4" w:space="0" w:color="auto"/>
            </w:tcBorders>
            <w:shd w:val="clear" w:color="auto" w:fill="FFFFFF"/>
          </w:tcPr>
          <w:p w:rsidR="00767357" w:rsidRPr="00C337E4" w:rsidRDefault="00767357" w:rsidP="00966BA4">
            <w:pPr>
              <w:rPr>
                <w:rFonts w:ascii="Times New Roman" w:hAnsi="Times New Roman" w:cs="Times New Roman"/>
                <w:sz w:val="26"/>
              </w:rPr>
            </w:pPr>
          </w:p>
        </w:tc>
      </w:tr>
      <w:tr w:rsidR="00767357" w:rsidRPr="00C337E4" w:rsidTr="008821CE">
        <w:trPr>
          <w:trHeight w:val="998"/>
        </w:trPr>
        <w:tc>
          <w:tcPr>
            <w:tcW w:w="716" w:type="dxa"/>
            <w:tcBorders>
              <w:top w:val="single" w:sz="4" w:space="0" w:color="auto"/>
              <w:left w:val="single" w:sz="4" w:space="0" w:color="auto"/>
            </w:tcBorders>
            <w:shd w:val="clear" w:color="auto" w:fill="FFFFFF"/>
            <w:vAlign w:val="center"/>
          </w:tcPr>
          <w:p w:rsidR="00767357" w:rsidRPr="00C337E4" w:rsidRDefault="00767357" w:rsidP="00C337E4">
            <w:pPr>
              <w:jc w:val="center"/>
              <w:rPr>
                <w:rFonts w:ascii="Times New Roman" w:hAnsi="Times New Roman" w:cs="Times New Roman"/>
                <w:sz w:val="26"/>
              </w:rPr>
            </w:pPr>
            <w:r w:rsidRPr="00C337E4">
              <w:rPr>
                <w:rFonts w:ascii="Times New Roman" w:hAnsi="Times New Roman" w:cs="Times New Roman"/>
                <w:bCs/>
                <w:sz w:val="26"/>
              </w:rPr>
              <w:t>5</w:t>
            </w:r>
          </w:p>
        </w:tc>
        <w:tc>
          <w:tcPr>
            <w:tcW w:w="1127" w:type="dxa"/>
            <w:tcBorders>
              <w:top w:val="single" w:sz="4" w:space="0" w:color="auto"/>
              <w:left w:val="single" w:sz="4" w:space="0" w:color="auto"/>
            </w:tcBorders>
            <w:shd w:val="clear" w:color="auto" w:fill="FFFFFF"/>
            <w:vAlign w:val="center"/>
          </w:tcPr>
          <w:p w:rsidR="00767357" w:rsidRPr="00C337E4" w:rsidRDefault="00767357" w:rsidP="00C337E4">
            <w:pPr>
              <w:jc w:val="center"/>
              <w:rPr>
                <w:rFonts w:ascii="Times New Roman" w:hAnsi="Times New Roman" w:cs="Times New Roman"/>
                <w:sz w:val="26"/>
              </w:rPr>
            </w:pPr>
            <w:r w:rsidRPr="00C337E4">
              <w:rPr>
                <w:rFonts w:ascii="Times New Roman" w:hAnsi="Times New Roman" w:cs="Times New Roman"/>
                <w:bCs/>
                <w:sz w:val="26"/>
              </w:rPr>
              <w:t>Tháng 7, 8/2018</w:t>
            </w:r>
          </w:p>
        </w:tc>
        <w:tc>
          <w:tcPr>
            <w:tcW w:w="2834" w:type="dxa"/>
            <w:tcBorders>
              <w:top w:val="single" w:sz="4" w:space="0" w:color="auto"/>
              <w:left w:val="single" w:sz="4" w:space="0" w:color="auto"/>
            </w:tcBorders>
            <w:shd w:val="clear" w:color="auto" w:fill="FFFFFF"/>
            <w:vAlign w:val="center"/>
          </w:tcPr>
          <w:p w:rsidR="00767357" w:rsidRPr="00C337E4" w:rsidRDefault="00767357" w:rsidP="00966BA4">
            <w:pPr>
              <w:rPr>
                <w:rFonts w:ascii="Times New Roman" w:hAnsi="Times New Roman" w:cs="Times New Roman"/>
                <w:sz w:val="26"/>
                <w:lang w:val="en-US"/>
              </w:rPr>
            </w:pPr>
            <w:r w:rsidRPr="00C337E4">
              <w:rPr>
                <w:rFonts w:ascii="Times New Roman" w:hAnsi="Times New Roman" w:cs="Times New Roman"/>
                <w:bCs/>
                <w:sz w:val="26"/>
              </w:rPr>
              <w:t>Học tập thực tế về công tác đổi mới quản</w:t>
            </w:r>
            <w:r w:rsidRPr="00C337E4">
              <w:rPr>
                <w:rFonts w:ascii="Times New Roman" w:hAnsi="Times New Roman" w:cs="Times New Roman"/>
                <w:bCs/>
                <w:sz w:val="26"/>
                <w:lang w:val="en-US"/>
              </w:rPr>
              <w:t xml:space="preserve"> </w:t>
            </w:r>
            <w:r w:rsidRPr="00C337E4">
              <w:rPr>
                <w:rFonts w:ascii="Times New Roman" w:hAnsi="Times New Roman" w:cs="Times New Roman"/>
                <w:bCs/>
                <w:sz w:val="26"/>
              </w:rPr>
              <w:t>lý trường phổ thông</w:t>
            </w:r>
            <w:r w:rsidRPr="00C337E4">
              <w:rPr>
                <w:rFonts w:ascii="Times New Roman" w:hAnsi="Times New Roman" w:cs="Times New Roman"/>
                <w:bCs/>
                <w:sz w:val="26"/>
                <w:lang w:val="en-US"/>
              </w:rPr>
              <w:t>.</w:t>
            </w:r>
          </w:p>
        </w:tc>
        <w:tc>
          <w:tcPr>
            <w:tcW w:w="2129" w:type="dxa"/>
            <w:tcBorders>
              <w:top w:val="single" w:sz="4" w:space="0" w:color="auto"/>
              <w:left w:val="single" w:sz="4" w:space="0" w:color="auto"/>
            </w:tcBorders>
            <w:shd w:val="clear" w:color="auto" w:fill="FFFFFF"/>
            <w:vAlign w:val="center"/>
          </w:tcPr>
          <w:p w:rsidR="00767357" w:rsidRPr="00C337E4" w:rsidRDefault="00323A4B" w:rsidP="00323A4B">
            <w:pPr>
              <w:rPr>
                <w:rFonts w:ascii="Times New Roman" w:hAnsi="Times New Roman" w:cs="Times New Roman"/>
                <w:sz w:val="26"/>
              </w:rPr>
            </w:pPr>
            <w:r w:rsidRPr="00C337E4">
              <w:rPr>
                <w:rFonts w:ascii="Times New Roman" w:hAnsi="Times New Roman" w:cs="Times New Roman"/>
                <w:bCs/>
                <w:sz w:val="26"/>
                <w:lang w:val="en-US"/>
              </w:rPr>
              <w:t xml:space="preserve"> </w:t>
            </w:r>
            <w:r w:rsidR="00767357" w:rsidRPr="00C337E4">
              <w:rPr>
                <w:rFonts w:ascii="Times New Roman" w:hAnsi="Times New Roman" w:cs="Times New Roman"/>
                <w:bCs/>
                <w:sz w:val="26"/>
              </w:rPr>
              <w:t>CBQL và giáo viên.</w:t>
            </w:r>
          </w:p>
        </w:tc>
        <w:tc>
          <w:tcPr>
            <w:tcW w:w="1979" w:type="dxa"/>
            <w:tcBorders>
              <w:top w:val="single" w:sz="4" w:space="0" w:color="auto"/>
              <w:left w:val="single" w:sz="4" w:space="0" w:color="auto"/>
            </w:tcBorders>
            <w:shd w:val="clear" w:color="auto" w:fill="FFFFFF"/>
            <w:vAlign w:val="center"/>
          </w:tcPr>
          <w:p w:rsidR="00767357" w:rsidRPr="00C337E4" w:rsidRDefault="00767357" w:rsidP="00966BA4">
            <w:pPr>
              <w:rPr>
                <w:rFonts w:ascii="Times New Roman" w:hAnsi="Times New Roman" w:cs="Times New Roman"/>
                <w:sz w:val="26"/>
              </w:rPr>
            </w:pPr>
            <w:r w:rsidRPr="00C337E4">
              <w:rPr>
                <w:rFonts w:ascii="Times New Roman" w:hAnsi="Times New Roman" w:cs="Times New Roman"/>
                <w:bCs/>
                <w:sz w:val="26"/>
              </w:rPr>
              <w:t>Theo thực tế</w:t>
            </w:r>
          </w:p>
        </w:tc>
        <w:tc>
          <w:tcPr>
            <w:tcW w:w="991" w:type="dxa"/>
            <w:tcBorders>
              <w:top w:val="single" w:sz="4" w:space="0" w:color="auto"/>
              <w:left w:val="single" w:sz="4" w:space="0" w:color="auto"/>
              <w:right w:val="single" w:sz="4" w:space="0" w:color="auto"/>
            </w:tcBorders>
            <w:shd w:val="clear" w:color="auto" w:fill="FFFFFF"/>
            <w:vAlign w:val="center"/>
          </w:tcPr>
          <w:p w:rsidR="00767357" w:rsidRPr="00C337E4" w:rsidRDefault="00767357" w:rsidP="00C337E4">
            <w:pPr>
              <w:rPr>
                <w:rFonts w:ascii="Times New Roman" w:hAnsi="Times New Roman" w:cs="Times New Roman"/>
                <w:sz w:val="26"/>
              </w:rPr>
            </w:pPr>
            <w:r w:rsidRPr="00C337E4">
              <w:rPr>
                <w:rFonts w:ascii="Times New Roman" w:hAnsi="Times New Roman" w:cs="Times New Roman"/>
                <w:bCs/>
                <w:sz w:val="26"/>
              </w:rPr>
              <w:t xml:space="preserve">Theo </w:t>
            </w:r>
            <w:r w:rsidR="00C337E4">
              <w:rPr>
                <w:rFonts w:ascii="Times New Roman" w:hAnsi="Times New Roman" w:cs="Times New Roman"/>
                <w:bCs/>
                <w:sz w:val="26"/>
                <w:lang w:val="en-US"/>
              </w:rPr>
              <w:t>KH</w:t>
            </w:r>
            <w:r w:rsidRPr="00C337E4">
              <w:rPr>
                <w:rFonts w:ascii="Times New Roman" w:hAnsi="Times New Roman" w:cs="Times New Roman"/>
                <w:bCs/>
                <w:sz w:val="26"/>
              </w:rPr>
              <w:t xml:space="preserve"> của</w:t>
            </w:r>
            <w:r w:rsidRPr="00C337E4">
              <w:rPr>
                <w:rFonts w:ascii="Times New Roman" w:hAnsi="Times New Roman" w:cs="Times New Roman"/>
                <w:bCs/>
                <w:sz w:val="26"/>
              </w:rPr>
              <w:br/>
              <w:t>SGD</w:t>
            </w:r>
          </w:p>
        </w:tc>
      </w:tr>
      <w:tr w:rsidR="00C337E4" w:rsidRPr="00C337E4" w:rsidTr="008821CE">
        <w:trPr>
          <w:trHeight w:val="998"/>
        </w:trPr>
        <w:tc>
          <w:tcPr>
            <w:tcW w:w="716" w:type="dxa"/>
            <w:tcBorders>
              <w:top w:val="single" w:sz="4" w:space="0" w:color="auto"/>
              <w:left w:val="single" w:sz="4" w:space="0" w:color="auto"/>
            </w:tcBorders>
            <w:shd w:val="clear" w:color="auto" w:fill="FFFFFF"/>
            <w:vAlign w:val="center"/>
          </w:tcPr>
          <w:p w:rsidR="00C337E4" w:rsidRPr="00C337E4" w:rsidRDefault="00C337E4" w:rsidP="00C337E4">
            <w:pPr>
              <w:jc w:val="center"/>
              <w:rPr>
                <w:rFonts w:ascii="Times New Roman" w:hAnsi="Times New Roman" w:cs="Times New Roman"/>
                <w:bCs/>
                <w:sz w:val="26"/>
                <w:lang w:val="en-US"/>
              </w:rPr>
            </w:pPr>
            <w:r w:rsidRPr="00C337E4">
              <w:rPr>
                <w:rFonts w:ascii="Times New Roman" w:hAnsi="Times New Roman" w:cs="Times New Roman"/>
                <w:bCs/>
                <w:sz w:val="26"/>
                <w:lang w:val="en-US"/>
              </w:rPr>
              <w:t>6</w:t>
            </w:r>
          </w:p>
        </w:tc>
        <w:tc>
          <w:tcPr>
            <w:tcW w:w="1127" w:type="dxa"/>
            <w:tcBorders>
              <w:top w:val="single" w:sz="4" w:space="0" w:color="auto"/>
              <w:left w:val="single" w:sz="4" w:space="0" w:color="auto"/>
            </w:tcBorders>
            <w:shd w:val="clear" w:color="auto" w:fill="FFFFFF"/>
            <w:vAlign w:val="center"/>
          </w:tcPr>
          <w:p w:rsidR="00C337E4" w:rsidRPr="00C337E4" w:rsidRDefault="00C337E4" w:rsidP="00C337E4">
            <w:pPr>
              <w:jc w:val="center"/>
              <w:rPr>
                <w:rFonts w:ascii="Times New Roman" w:hAnsi="Times New Roman" w:cs="Times New Roman"/>
                <w:sz w:val="26"/>
              </w:rPr>
            </w:pPr>
            <w:r w:rsidRPr="00C337E4">
              <w:rPr>
                <w:rFonts w:ascii="Times New Roman" w:hAnsi="Times New Roman" w:cs="Times New Roman"/>
                <w:bCs/>
                <w:sz w:val="26"/>
              </w:rPr>
              <w:t>17/7-18/7</w:t>
            </w:r>
          </w:p>
        </w:tc>
        <w:tc>
          <w:tcPr>
            <w:tcW w:w="2834" w:type="dxa"/>
            <w:tcBorders>
              <w:top w:val="single" w:sz="4" w:space="0" w:color="auto"/>
              <w:left w:val="single" w:sz="4" w:space="0" w:color="auto"/>
            </w:tcBorders>
            <w:shd w:val="clear" w:color="auto" w:fill="FFFFFF"/>
            <w:vAlign w:val="center"/>
          </w:tcPr>
          <w:p w:rsidR="00C337E4" w:rsidRPr="00C337E4" w:rsidRDefault="00C337E4" w:rsidP="00E06A17">
            <w:pPr>
              <w:rPr>
                <w:rFonts w:ascii="Times New Roman" w:hAnsi="Times New Roman" w:cs="Times New Roman"/>
                <w:sz w:val="26"/>
              </w:rPr>
            </w:pPr>
            <w:r w:rsidRPr="00C337E4">
              <w:rPr>
                <w:rFonts w:ascii="Times New Roman" w:hAnsi="Times New Roman" w:cs="Times New Roman"/>
                <w:bCs/>
                <w:sz w:val="26"/>
              </w:rPr>
              <w:t>Công tác quản lý các chương trình tiếng</w:t>
            </w:r>
            <w:r w:rsidRPr="00C337E4">
              <w:rPr>
                <w:rFonts w:ascii="Times New Roman" w:hAnsi="Times New Roman" w:cs="Times New Roman"/>
                <w:bCs/>
                <w:sz w:val="26"/>
                <w:lang w:val="en-US"/>
              </w:rPr>
              <w:t xml:space="preserve"> </w:t>
            </w:r>
            <w:r w:rsidRPr="00C337E4">
              <w:rPr>
                <w:rFonts w:ascii="Times New Roman" w:hAnsi="Times New Roman" w:cs="Times New Roman"/>
                <w:bCs/>
                <w:sz w:val="26"/>
              </w:rPr>
              <w:t>Anh bổ trợ và Giáo viên bàn ngữ</w:t>
            </w:r>
          </w:p>
        </w:tc>
        <w:tc>
          <w:tcPr>
            <w:tcW w:w="2129" w:type="dxa"/>
            <w:tcBorders>
              <w:top w:val="single" w:sz="4" w:space="0" w:color="auto"/>
              <w:left w:val="single" w:sz="4" w:space="0" w:color="auto"/>
            </w:tcBorders>
            <w:shd w:val="clear" w:color="auto" w:fill="FFFFFF"/>
            <w:vAlign w:val="center"/>
          </w:tcPr>
          <w:p w:rsidR="00C337E4" w:rsidRPr="00C337E4" w:rsidRDefault="00C337E4" w:rsidP="00E06A17">
            <w:pPr>
              <w:rPr>
                <w:rFonts w:ascii="Times New Roman" w:hAnsi="Times New Roman" w:cs="Times New Roman"/>
                <w:sz w:val="26"/>
              </w:rPr>
            </w:pPr>
            <w:r w:rsidRPr="00C337E4">
              <w:rPr>
                <w:rFonts w:ascii="Times New Roman" w:hAnsi="Times New Roman" w:cs="Times New Roman"/>
                <w:bCs/>
                <w:sz w:val="26"/>
                <w:lang w:val="en-US"/>
              </w:rPr>
              <w:t xml:space="preserve"> </w:t>
            </w:r>
            <w:r w:rsidRPr="00C337E4">
              <w:rPr>
                <w:rFonts w:ascii="Times New Roman" w:hAnsi="Times New Roman" w:cs="Times New Roman"/>
                <w:bCs/>
                <w:sz w:val="26"/>
              </w:rPr>
              <w:t>CBQL</w:t>
            </w:r>
          </w:p>
        </w:tc>
        <w:tc>
          <w:tcPr>
            <w:tcW w:w="1979" w:type="dxa"/>
            <w:tcBorders>
              <w:top w:val="single" w:sz="4" w:space="0" w:color="auto"/>
              <w:left w:val="single" w:sz="4" w:space="0" w:color="auto"/>
            </w:tcBorders>
            <w:shd w:val="clear" w:color="auto" w:fill="FFFFFF"/>
            <w:vAlign w:val="center"/>
          </w:tcPr>
          <w:p w:rsidR="00C337E4" w:rsidRPr="00C337E4" w:rsidRDefault="00C337E4" w:rsidP="00966BA4">
            <w:pPr>
              <w:rPr>
                <w:rFonts w:ascii="Times New Roman" w:hAnsi="Times New Roman" w:cs="Times New Roman"/>
                <w:bCs/>
                <w:sz w:val="26"/>
              </w:rPr>
            </w:pPr>
          </w:p>
        </w:tc>
        <w:tc>
          <w:tcPr>
            <w:tcW w:w="991" w:type="dxa"/>
            <w:tcBorders>
              <w:top w:val="single" w:sz="4" w:space="0" w:color="auto"/>
              <w:left w:val="single" w:sz="4" w:space="0" w:color="auto"/>
              <w:right w:val="single" w:sz="4" w:space="0" w:color="auto"/>
            </w:tcBorders>
            <w:shd w:val="clear" w:color="auto" w:fill="FFFFFF"/>
          </w:tcPr>
          <w:p w:rsidR="00C337E4" w:rsidRDefault="00C337E4">
            <w:r w:rsidRPr="007D29A4">
              <w:rPr>
                <w:rFonts w:ascii="Times New Roman" w:hAnsi="Times New Roman" w:cs="Times New Roman"/>
                <w:bCs/>
                <w:sz w:val="26"/>
              </w:rPr>
              <w:t xml:space="preserve">Theo </w:t>
            </w:r>
            <w:r w:rsidRPr="007D29A4">
              <w:rPr>
                <w:rFonts w:ascii="Times New Roman" w:hAnsi="Times New Roman" w:cs="Times New Roman"/>
                <w:bCs/>
                <w:sz w:val="26"/>
                <w:lang w:val="en-US"/>
              </w:rPr>
              <w:t>KH</w:t>
            </w:r>
            <w:r w:rsidRPr="007D29A4">
              <w:rPr>
                <w:rFonts w:ascii="Times New Roman" w:hAnsi="Times New Roman" w:cs="Times New Roman"/>
                <w:bCs/>
                <w:sz w:val="26"/>
              </w:rPr>
              <w:t xml:space="preserve"> của</w:t>
            </w:r>
            <w:r w:rsidRPr="007D29A4">
              <w:rPr>
                <w:rFonts w:ascii="Times New Roman" w:hAnsi="Times New Roman" w:cs="Times New Roman"/>
                <w:bCs/>
                <w:sz w:val="26"/>
              </w:rPr>
              <w:br/>
              <w:t>SGD</w:t>
            </w:r>
          </w:p>
        </w:tc>
      </w:tr>
      <w:tr w:rsidR="00C337E4" w:rsidRPr="00C337E4" w:rsidTr="008821CE">
        <w:trPr>
          <w:trHeight w:val="998"/>
        </w:trPr>
        <w:tc>
          <w:tcPr>
            <w:tcW w:w="716" w:type="dxa"/>
            <w:tcBorders>
              <w:top w:val="single" w:sz="4" w:space="0" w:color="auto"/>
              <w:left w:val="single" w:sz="4" w:space="0" w:color="auto"/>
            </w:tcBorders>
            <w:shd w:val="clear" w:color="auto" w:fill="FFFFFF"/>
            <w:vAlign w:val="center"/>
          </w:tcPr>
          <w:p w:rsidR="00C337E4" w:rsidRPr="00C337E4" w:rsidRDefault="00C337E4" w:rsidP="00C337E4">
            <w:pPr>
              <w:jc w:val="center"/>
              <w:rPr>
                <w:rFonts w:ascii="Times New Roman" w:hAnsi="Times New Roman" w:cs="Times New Roman"/>
                <w:bCs/>
                <w:sz w:val="26"/>
                <w:lang w:val="en-US"/>
              </w:rPr>
            </w:pPr>
            <w:r w:rsidRPr="00C337E4">
              <w:rPr>
                <w:rFonts w:ascii="Times New Roman" w:hAnsi="Times New Roman" w:cs="Times New Roman"/>
                <w:bCs/>
                <w:sz w:val="26"/>
                <w:lang w:val="en-US"/>
              </w:rPr>
              <w:t>7</w:t>
            </w:r>
          </w:p>
        </w:tc>
        <w:tc>
          <w:tcPr>
            <w:tcW w:w="1127" w:type="dxa"/>
            <w:tcBorders>
              <w:top w:val="single" w:sz="4" w:space="0" w:color="auto"/>
              <w:left w:val="single" w:sz="4" w:space="0" w:color="auto"/>
            </w:tcBorders>
            <w:shd w:val="clear" w:color="auto" w:fill="FFFFFF"/>
            <w:vAlign w:val="center"/>
          </w:tcPr>
          <w:p w:rsidR="00C337E4" w:rsidRPr="00C337E4" w:rsidRDefault="00C337E4" w:rsidP="00C337E4">
            <w:pPr>
              <w:jc w:val="center"/>
              <w:rPr>
                <w:rFonts w:ascii="Times New Roman" w:hAnsi="Times New Roman" w:cs="Times New Roman"/>
                <w:sz w:val="26"/>
              </w:rPr>
            </w:pPr>
            <w:r w:rsidRPr="00C337E4">
              <w:rPr>
                <w:rFonts w:ascii="Times New Roman" w:hAnsi="Times New Roman" w:cs="Times New Roman"/>
                <w:bCs/>
                <w:sz w:val="26"/>
              </w:rPr>
              <w:t>24/7 - 25/7</w:t>
            </w:r>
          </w:p>
        </w:tc>
        <w:tc>
          <w:tcPr>
            <w:tcW w:w="2834" w:type="dxa"/>
            <w:tcBorders>
              <w:top w:val="single" w:sz="4" w:space="0" w:color="auto"/>
              <w:left w:val="single" w:sz="4" w:space="0" w:color="auto"/>
            </w:tcBorders>
            <w:shd w:val="clear" w:color="auto" w:fill="FFFFFF"/>
            <w:vAlign w:val="center"/>
          </w:tcPr>
          <w:p w:rsidR="00C337E4" w:rsidRPr="00C337E4" w:rsidRDefault="00C337E4" w:rsidP="00E06A17">
            <w:pPr>
              <w:rPr>
                <w:rFonts w:ascii="Times New Roman" w:hAnsi="Times New Roman" w:cs="Times New Roman"/>
                <w:sz w:val="26"/>
              </w:rPr>
            </w:pPr>
            <w:r w:rsidRPr="00C337E4">
              <w:rPr>
                <w:rFonts w:ascii="Times New Roman" w:hAnsi="Times New Roman" w:cs="Times New Roman"/>
                <w:bCs/>
                <w:sz w:val="26"/>
              </w:rPr>
              <w:t>Hoạt động phối họp của giáo viên Tiếng</w:t>
            </w:r>
            <w:r w:rsidRPr="00C337E4">
              <w:rPr>
                <w:rFonts w:ascii="Times New Roman" w:hAnsi="Times New Roman" w:cs="Times New Roman"/>
                <w:bCs/>
                <w:sz w:val="26"/>
                <w:lang w:val="en-US"/>
              </w:rPr>
              <w:t xml:space="preserve"> </w:t>
            </w:r>
            <w:r w:rsidRPr="00C337E4">
              <w:rPr>
                <w:rFonts w:ascii="Times New Roman" w:hAnsi="Times New Roman" w:cs="Times New Roman"/>
                <w:bCs/>
                <w:sz w:val="26"/>
              </w:rPr>
              <w:t>Anh với giáo viên bản ngữ và các phần</w:t>
            </w:r>
            <w:r w:rsidRPr="00C337E4">
              <w:rPr>
                <w:rFonts w:ascii="Times New Roman" w:hAnsi="Times New Roman" w:cs="Times New Roman"/>
                <w:bCs/>
                <w:sz w:val="26"/>
                <w:lang w:val="en-US"/>
              </w:rPr>
              <w:t xml:space="preserve"> </w:t>
            </w:r>
            <w:r w:rsidRPr="00C337E4">
              <w:rPr>
                <w:rFonts w:ascii="Times New Roman" w:hAnsi="Times New Roman" w:cs="Times New Roman"/>
                <w:bCs/>
                <w:sz w:val="26"/>
              </w:rPr>
              <w:t>mềm bổ trợ.</w:t>
            </w:r>
          </w:p>
        </w:tc>
        <w:tc>
          <w:tcPr>
            <w:tcW w:w="2129" w:type="dxa"/>
            <w:tcBorders>
              <w:top w:val="single" w:sz="4" w:space="0" w:color="auto"/>
              <w:left w:val="single" w:sz="4" w:space="0" w:color="auto"/>
            </w:tcBorders>
            <w:shd w:val="clear" w:color="auto" w:fill="FFFFFF"/>
            <w:vAlign w:val="center"/>
          </w:tcPr>
          <w:p w:rsidR="00C337E4" w:rsidRPr="00C337E4" w:rsidRDefault="00C337E4" w:rsidP="00E06A17">
            <w:pPr>
              <w:rPr>
                <w:rFonts w:ascii="Times New Roman" w:hAnsi="Times New Roman" w:cs="Times New Roman"/>
                <w:sz w:val="26"/>
              </w:rPr>
            </w:pPr>
            <w:r>
              <w:rPr>
                <w:rFonts w:ascii="Times New Roman" w:hAnsi="Times New Roman" w:cs="Times New Roman"/>
                <w:bCs/>
                <w:sz w:val="26"/>
                <w:lang w:val="en-US"/>
              </w:rPr>
              <w:t xml:space="preserve"> </w:t>
            </w:r>
            <w:r w:rsidRPr="00C337E4">
              <w:rPr>
                <w:rFonts w:ascii="Times New Roman" w:hAnsi="Times New Roman" w:cs="Times New Roman"/>
                <w:bCs/>
                <w:sz w:val="26"/>
              </w:rPr>
              <w:t>CBQL, GVTA</w:t>
            </w:r>
          </w:p>
        </w:tc>
        <w:tc>
          <w:tcPr>
            <w:tcW w:w="1979" w:type="dxa"/>
            <w:tcBorders>
              <w:top w:val="single" w:sz="4" w:space="0" w:color="auto"/>
              <w:left w:val="single" w:sz="4" w:space="0" w:color="auto"/>
            </w:tcBorders>
            <w:shd w:val="clear" w:color="auto" w:fill="FFFFFF"/>
            <w:vAlign w:val="center"/>
          </w:tcPr>
          <w:p w:rsidR="00C337E4" w:rsidRPr="00C337E4" w:rsidRDefault="00C337E4" w:rsidP="00966BA4">
            <w:pPr>
              <w:rPr>
                <w:rFonts w:ascii="Times New Roman" w:hAnsi="Times New Roman" w:cs="Times New Roman"/>
                <w:bCs/>
                <w:sz w:val="26"/>
              </w:rPr>
            </w:pPr>
          </w:p>
        </w:tc>
        <w:tc>
          <w:tcPr>
            <w:tcW w:w="991" w:type="dxa"/>
            <w:tcBorders>
              <w:top w:val="single" w:sz="4" w:space="0" w:color="auto"/>
              <w:left w:val="single" w:sz="4" w:space="0" w:color="auto"/>
              <w:right w:val="single" w:sz="4" w:space="0" w:color="auto"/>
            </w:tcBorders>
            <w:shd w:val="clear" w:color="auto" w:fill="FFFFFF"/>
          </w:tcPr>
          <w:p w:rsidR="00C337E4" w:rsidRDefault="00C337E4">
            <w:r w:rsidRPr="007D29A4">
              <w:rPr>
                <w:rFonts w:ascii="Times New Roman" w:hAnsi="Times New Roman" w:cs="Times New Roman"/>
                <w:bCs/>
                <w:sz w:val="26"/>
              </w:rPr>
              <w:t xml:space="preserve">Theo </w:t>
            </w:r>
            <w:r w:rsidRPr="007D29A4">
              <w:rPr>
                <w:rFonts w:ascii="Times New Roman" w:hAnsi="Times New Roman" w:cs="Times New Roman"/>
                <w:bCs/>
                <w:sz w:val="26"/>
                <w:lang w:val="en-US"/>
              </w:rPr>
              <w:t>KH</w:t>
            </w:r>
            <w:r w:rsidRPr="007D29A4">
              <w:rPr>
                <w:rFonts w:ascii="Times New Roman" w:hAnsi="Times New Roman" w:cs="Times New Roman"/>
                <w:bCs/>
                <w:sz w:val="26"/>
              </w:rPr>
              <w:t xml:space="preserve"> của</w:t>
            </w:r>
            <w:r w:rsidRPr="007D29A4">
              <w:rPr>
                <w:rFonts w:ascii="Times New Roman" w:hAnsi="Times New Roman" w:cs="Times New Roman"/>
                <w:bCs/>
                <w:sz w:val="26"/>
              </w:rPr>
              <w:br/>
              <w:t>SGD</w:t>
            </w:r>
          </w:p>
        </w:tc>
      </w:tr>
      <w:tr w:rsidR="00C337E4" w:rsidRPr="00C337E4" w:rsidTr="008821CE">
        <w:trPr>
          <w:trHeight w:val="778"/>
        </w:trPr>
        <w:tc>
          <w:tcPr>
            <w:tcW w:w="716" w:type="dxa"/>
            <w:tcBorders>
              <w:top w:val="single" w:sz="4" w:space="0" w:color="auto"/>
              <w:left w:val="single" w:sz="4" w:space="0" w:color="auto"/>
            </w:tcBorders>
            <w:shd w:val="clear" w:color="auto" w:fill="FFFFFF"/>
            <w:vAlign w:val="center"/>
          </w:tcPr>
          <w:p w:rsidR="00C337E4" w:rsidRPr="00C337E4" w:rsidRDefault="00C337E4" w:rsidP="00C337E4">
            <w:pPr>
              <w:jc w:val="center"/>
              <w:rPr>
                <w:rFonts w:ascii="Times New Roman" w:hAnsi="Times New Roman" w:cs="Times New Roman"/>
                <w:bCs/>
                <w:sz w:val="26"/>
                <w:lang w:val="en-US"/>
              </w:rPr>
            </w:pPr>
            <w:r w:rsidRPr="00C337E4">
              <w:rPr>
                <w:rFonts w:ascii="Times New Roman" w:hAnsi="Times New Roman" w:cs="Times New Roman"/>
                <w:bCs/>
                <w:sz w:val="26"/>
                <w:lang w:val="en-US"/>
              </w:rPr>
              <w:t>8</w:t>
            </w:r>
          </w:p>
        </w:tc>
        <w:tc>
          <w:tcPr>
            <w:tcW w:w="1127" w:type="dxa"/>
            <w:tcBorders>
              <w:top w:val="single" w:sz="4" w:space="0" w:color="auto"/>
              <w:left w:val="single" w:sz="4" w:space="0" w:color="auto"/>
            </w:tcBorders>
            <w:shd w:val="clear" w:color="auto" w:fill="FFFFFF"/>
            <w:vAlign w:val="center"/>
          </w:tcPr>
          <w:p w:rsidR="00C337E4" w:rsidRPr="00C337E4" w:rsidRDefault="00C337E4" w:rsidP="00C337E4">
            <w:pPr>
              <w:jc w:val="center"/>
              <w:rPr>
                <w:rFonts w:ascii="Times New Roman" w:hAnsi="Times New Roman" w:cs="Times New Roman"/>
                <w:sz w:val="26"/>
              </w:rPr>
            </w:pPr>
            <w:r w:rsidRPr="00C337E4">
              <w:rPr>
                <w:rFonts w:ascii="Times New Roman" w:hAnsi="Times New Roman" w:cs="Times New Roman"/>
                <w:bCs/>
                <w:sz w:val="26"/>
              </w:rPr>
              <w:t>25/7/2018</w:t>
            </w:r>
          </w:p>
        </w:tc>
        <w:tc>
          <w:tcPr>
            <w:tcW w:w="2834" w:type="dxa"/>
            <w:tcBorders>
              <w:top w:val="single" w:sz="4" w:space="0" w:color="auto"/>
              <w:left w:val="single" w:sz="4" w:space="0" w:color="auto"/>
            </w:tcBorders>
            <w:shd w:val="clear" w:color="auto" w:fill="FFFFFF"/>
            <w:vAlign w:val="center"/>
          </w:tcPr>
          <w:p w:rsidR="00C337E4" w:rsidRPr="00C337E4" w:rsidRDefault="00C337E4" w:rsidP="00E06A17">
            <w:pPr>
              <w:rPr>
                <w:rFonts w:ascii="Times New Roman" w:hAnsi="Times New Roman" w:cs="Times New Roman"/>
                <w:sz w:val="26"/>
              </w:rPr>
            </w:pPr>
            <w:r w:rsidRPr="00C337E4">
              <w:rPr>
                <w:rFonts w:ascii="Times New Roman" w:hAnsi="Times New Roman" w:cs="Times New Roman"/>
                <w:bCs/>
                <w:sz w:val="26"/>
              </w:rPr>
              <w:t xml:space="preserve">Một số giải pháp dạy học </w:t>
            </w:r>
            <w:r w:rsidRPr="00C337E4">
              <w:rPr>
                <w:rFonts w:ascii="Times New Roman" w:hAnsi="Times New Roman" w:cs="Times New Roman"/>
                <w:bCs/>
                <w:sz w:val="26"/>
                <w:lang w:val="en-US"/>
              </w:rPr>
              <w:t>l</w:t>
            </w:r>
            <w:r w:rsidRPr="00C337E4">
              <w:rPr>
                <w:rFonts w:ascii="Times New Roman" w:hAnsi="Times New Roman" w:cs="Times New Roman"/>
                <w:bCs/>
                <w:sz w:val="26"/>
              </w:rPr>
              <w:t>ịch sử địa lý địa</w:t>
            </w:r>
            <w:r w:rsidRPr="00C337E4">
              <w:rPr>
                <w:rFonts w:ascii="Times New Roman" w:hAnsi="Times New Roman" w:cs="Times New Roman"/>
                <w:bCs/>
                <w:sz w:val="26"/>
                <w:lang w:val="en-US"/>
              </w:rPr>
              <w:t xml:space="preserve"> </w:t>
            </w:r>
            <w:r w:rsidRPr="00C337E4">
              <w:rPr>
                <w:rFonts w:ascii="Times New Roman" w:hAnsi="Times New Roman" w:cs="Times New Roman"/>
                <w:bCs/>
                <w:sz w:val="26"/>
              </w:rPr>
              <w:t>phương</w:t>
            </w:r>
          </w:p>
        </w:tc>
        <w:tc>
          <w:tcPr>
            <w:tcW w:w="2129" w:type="dxa"/>
            <w:tcBorders>
              <w:top w:val="single" w:sz="4" w:space="0" w:color="auto"/>
              <w:left w:val="single" w:sz="4" w:space="0" w:color="auto"/>
            </w:tcBorders>
            <w:shd w:val="clear" w:color="auto" w:fill="FFFFFF"/>
            <w:vAlign w:val="center"/>
          </w:tcPr>
          <w:p w:rsidR="00C337E4" w:rsidRPr="00C337E4" w:rsidRDefault="00C337E4" w:rsidP="00E06A17">
            <w:pPr>
              <w:rPr>
                <w:rFonts w:ascii="Times New Roman" w:hAnsi="Times New Roman" w:cs="Times New Roman"/>
                <w:sz w:val="26"/>
              </w:rPr>
            </w:pPr>
            <w:r w:rsidRPr="00C337E4">
              <w:rPr>
                <w:rFonts w:ascii="Times New Roman" w:hAnsi="Times New Roman" w:cs="Times New Roman"/>
                <w:bCs/>
                <w:sz w:val="26"/>
                <w:lang w:val="en-US"/>
              </w:rPr>
              <w:t xml:space="preserve"> </w:t>
            </w:r>
            <w:r w:rsidRPr="00C337E4">
              <w:rPr>
                <w:rFonts w:ascii="Times New Roman" w:hAnsi="Times New Roman" w:cs="Times New Roman"/>
                <w:bCs/>
                <w:sz w:val="26"/>
              </w:rPr>
              <w:t>CBQL, GVCC</w:t>
            </w:r>
          </w:p>
        </w:tc>
        <w:tc>
          <w:tcPr>
            <w:tcW w:w="1979" w:type="dxa"/>
            <w:tcBorders>
              <w:top w:val="single" w:sz="4" w:space="0" w:color="auto"/>
              <w:left w:val="single" w:sz="4" w:space="0" w:color="auto"/>
            </w:tcBorders>
            <w:shd w:val="clear" w:color="auto" w:fill="FFFFFF"/>
            <w:vAlign w:val="center"/>
          </w:tcPr>
          <w:p w:rsidR="00C337E4" w:rsidRPr="00C337E4" w:rsidRDefault="00C337E4" w:rsidP="00966BA4">
            <w:pPr>
              <w:rPr>
                <w:rFonts w:ascii="Times New Roman" w:hAnsi="Times New Roman" w:cs="Times New Roman"/>
                <w:bCs/>
                <w:sz w:val="26"/>
              </w:rPr>
            </w:pPr>
          </w:p>
        </w:tc>
        <w:tc>
          <w:tcPr>
            <w:tcW w:w="991" w:type="dxa"/>
            <w:tcBorders>
              <w:top w:val="single" w:sz="4" w:space="0" w:color="auto"/>
              <w:left w:val="single" w:sz="4" w:space="0" w:color="auto"/>
              <w:right w:val="single" w:sz="4" w:space="0" w:color="auto"/>
            </w:tcBorders>
            <w:shd w:val="clear" w:color="auto" w:fill="FFFFFF"/>
          </w:tcPr>
          <w:p w:rsidR="00C337E4" w:rsidRDefault="00C337E4">
            <w:r w:rsidRPr="007D29A4">
              <w:rPr>
                <w:rFonts w:ascii="Times New Roman" w:hAnsi="Times New Roman" w:cs="Times New Roman"/>
                <w:bCs/>
                <w:sz w:val="26"/>
              </w:rPr>
              <w:t xml:space="preserve">Theo </w:t>
            </w:r>
            <w:r w:rsidRPr="007D29A4">
              <w:rPr>
                <w:rFonts w:ascii="Times New Roman" w:hAnsi="Times New Roman" w:cs="Times New Roman"/>
                <w:bCs/>
                <w:sz w:val="26"/>
                <w:lang w:val="en-US"/>
              </w:rPr>
              <w:t>KH</w:t>
            </w:r>
            <w:r w:rsidRPr="007D29A4">
              <w:rPr>
                <w:rFonts w:ascii="Times New Roman" w:hAnsi="Times New Roman" w:cs="Times New Roman"/>
                <w:bCs/>
                <w:sz w:val="26"/>
              </w:rPr>
              <w:t xml:space="preserve"> của</w:t>
            </w:r>
            <w:r w:rsidRPr="007D29A4">
              <w:rPr>
                <w:rFonts w:ascii="Times New Roman" w:hAnsi="Times New Roman" w:cs="Times New Roman"/>
                <w:bCs/>
                <w:sz w:val="26"/>
              </w:rPr>
              <w:br/>
              <w:t>SGD</w:t>
            </w:r>
          </w:p>
        </w:tc>
      </w:tr>
      <w:tr w:rsidR="00C337E4" w:rsidRPr="00C337E4" w:rsidTr="008821CE">
        <w:trPr>
          <w:trHeight w:val="906"/>
        </w:trPr>
        <w:tc>
          <w:tcPr>
            <w:tcW w:w="716"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C337E4">
            <w:pPr>
              <w:jc w:val="center"/>
              <w:rPr>
                <w:rFonts w:ascii="Times New Roman" w:hAnsi="Times New Roman" w:cs="Times New Roman"/>
                <w:sz w:val="26"/>
                <w:lang w:val="en-US"/>
              </w:rPr>
            </w:pPr>
            <w:r w:rsidRPr="00C337E4">
              <w:rPr>
                <w:rFonts w:ascii="Times New Roman" w:hAnsi="Times New Roman" w:cs="Times New Roman"/>
                <w:sz w:val="26"/>
                <w:lang w:val="en-US"/>
              </w:rPr>
              <w:t>9</w:t>
            </w:r>
          </w:p>
        </w:tc>
        <w:tc>
          <w:tcPr>
            <w:tcW w:w="1127"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C337E4">
            <w:pPr>
              <w:jc w:val="center"/>
              <w:rPr>
                <w:rFonts w:ascii="Times New Roman" w:hAnsi="Times New Roman" w:cs="Times New Roman"/>
                <w:sz w:val="26"/>
              </w:rPr>
            </w:pPr>
            <w:r w:rsidRPr="00C337E4">
              <w:rPr>
                <w:rFonts w:ascii="Times New Roman" w:hAnsi="Times New Roman" w:cs="Times New Roman"/>
                <w:bCs/>
                <w:sz w:val="26"/>
              </w:rPr>
              <w:t>27/7/2018</w:t>
            </w:r>
          </w:p>
        </w:tc>
        <w:tc>
          <w:tcPr>
            <w:tcW w:w="2834" w:type="dxa"/>
            <w:tcBorders>
              <w:top w:val="single" w:sz="4" w:space="0" w:color="auto"/>
              <w:left w:val="single" w:sz="4" w:space="0" w:color="auto"/>
              <w:bottom w:val="single" w:sz="4" w:space="0" w:color="auto"/>
            </w:tcBorders>
            <w:shd w:val="clear" w:color="auto" w:fill="FFFFFF"/>
            <w:vAlign w:val="bottom"/>
          </w:tcPr>
          <w:p w:rsidR="00C337E4" w:rsidRPr="00C337E4" w:rsidRDefault="00C337E4" w:rsidP="00E06A17">
            <w:pPr>
              <w:rPr>
                <w:rFonts w:ascii="Times New Roman" w:hAnsi="Times New Roman" w:cs="Times New Roman"/>
                <w:sz w:val="26"/>
                <w:lang w:val="en-US"/>
              </w:rPr>
            </w:pPr>
            <w:r w:rsidRPr="00C337E4">
              <w:rPr>
                <w:rFonts w:ascii="Times New Roman" w:hAnsi="Times New Roman" w:cs="Times New Roman"/>
                <w:bCs/>
                <w:sz w:val="26"/>
              </w:rPr>
              <w:t>Khai thác 5 bước dạy của pp Bàn tay nặn</w:t>
            </w:r>
            <w:r w:rsidRPr="00C337E4">
              <w:rPr>
                <w:rFonts w:ascii="Times New Roman" w:hAnsi="Times New Roman" w:cs="Times New Roman"/>
                <w:bCs/>
                <w:sz w:val="26"/>
                <w:lang w:val="en-US"/>
              </w:rPr>
              <w:t xml:space="preserve"> </w:t>
            </w:r>
            <w:r w:rsidRPr="00C337E4">
              <w:rPr>
                <w:rFonts w:ascii="Times New Roman" w:hAnsi="Times New Roman" w:cs="Times New Roman"/>
                <w:bCs/>
                <w:sz w:val="26"/>
              </w:rPr>
              <w:t>bột trong giảng dạy môn Khoa học cấp</w:t>
            </w:r>
            <w:r w:rsidRPr="00C337E4">
              <w:rPr>
                <w:rFonts w:ascii="Times New Roman" w:hAnsi="Times New Roman" w:cs="Times New Roman"/>
                <w:bCs/>
                <w:sz w:val="26"/>
                <w:lang w:val="en-US"/>
              </w:rPr>
              <w:t xml:space="preserve"> </w:t>
            </w:r>
            <w:r w:rsidRPr="00C337E4">
              <w:rPr>
                <w:rFonts w:ascii="Times New Roman" w:hAnsi="Times New Roman" w:cs="Times New Roman"/>
                <w:bCs/>
                <w:sz w:val="26"/>
              </w:rPr>
              <w:t>Tiều học</w:t>
            </w:r>
            <w:r w:rsidRPr="00C337E4">
              <w:rPr>
                <w:rFonts w:ascii="Times New Roman" w:hAnsi="Times New Roman" w:cs="Times New Roman"/>
                <w:bCs/>
                <w:sz w:val="26"/>
                <w:lang w:val="en-US"/>
              </w:rPr>
              <w:t>.</w:t>
            </w:r>
          </w:p>
        </w:tc>
        <w:tc>
          <w:tcPr>
            <w:tcW w:w="2129"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E06A17">
            <w:pPr>
              <w:rPr>
                <w:rFonts w:ascii="Times New Roman" w:hAnsi="Times New Roman" w:cs="Times New Roman"/>
                <w:sz w:val="26"/>
              </w:rPr>
            </w:pPr>
            <w:r>
              <w:rPr>
                <w:rFonts w:ascii="Times New Roman" w:hAnsi="Times New Roman" w:cs="Times New Roman"/>
                <w:bCs/>
                <w:sz w:val="26"/>
                <w:lang w:val="en-US"/>
              </w:rPr>
              <w:t xml:space="preserve"> </w:t>
            </w:r>
            <w:r w:rsidRPr="00C337E4">
              <w:rPr>
                <w:rFonts w:ascii="Times New Roman" w:hAnsi="Times New Roman" w:cs="Times New Roman"/>
                <w:bCs/>
                <w:sz w:val="26"/>
              </w:rPr>
              <w:t>CBQL,GVCC</w:t>
            </w:r>
          </w:p>
        </w:tc>
        <w:tc>
          <w:tcPr>
            <w:tcW w:w="1979"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966BA4">
            <w:pPr>
              <w:rPr>
                <w:rFonts w:ascii="Times New Roman" w:hAnsi="Times New Roman" w:cs="Times New Roman"/>
                <w:sz w:val="26"/>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C337E4" w:rsidRDefault="00C337E4">
            <w:r w:rsidRPr="007D29A4">
              <w:rPr>
                <w:rFonts w:ascii="Times New Roman" w:hAnsi="Times New Roman" w:cs="Times New Roman"/>
                <w:bCs/>
                <w:sz w:val="26"/>
              </w:rPr>
              <w:t xml:space="preserve">Theo </w:t>
            </w:r>
            <w:r w:rsidRPr="007D29A4">
              <w:rPr>
                <w:rFonts w:ascii="Times New Roman" w:hAnsi="Times New Roman" w:cs="Times New Roman"/>
                <w:bCs/>
                <w:sz w:val="26"/>
                <w:lang w:val="en-US"/>
              </w:rPr>
              <w:t>KH</w:t>
            </w:r>
            <w:r w:rsidRPr="007D29A4">
              <w:rPr>
                <w:rFonts w:ascii="Times New Roman" w:hAnsi="Times New Roman" w:cs="Times New Roman"/>
                <w:bCs/>
                <w:sz w:val="26"/>
              </w:rPr>
              <w:t xml:space="preserve"> của</w:t>
            </w:r>
            <w:r w:rsidRPr="007D29A4">
              <w:rPr>
                <w:rFonts w:ascii="Times New Roman" w:hAnsi="Times New Roman" w:cs="Times New Roman"/>
                <w:bCs/>
                <w:sz w:val="26"/>
              </w:rPr>
              <w:br/>
              <w:t>SGD</w:t>
            </w:r>
          </w:p>
        </w:tc>
      </w:tr>
      <w:tr w:rsidR="00C337E4" w:rsidRPr="00C337E4" w:rsidTr="008821CE">
        <w:trPr>
          <w:trHeight w:val="900"/>
        </w:trPr>
        <w:tc>
          <w:tcPr>
            <w:tcW w:w="716"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C337E4">
            <w:pPr>
              <w:jc w:val="center"/>
              <w:rPr>
                <w:rFonts w:ascii="Times New Roman" w:hAnsi="Times New Roman" w:cs="Times New Roman"/>
                <w:bCs/>
                <w:sz w:val="26"/>
                <w:lang w:val="en-US"/>
              </w:rPr>
            </w:pPr>
            <w:r w:rsidRPr="00C337E4">
              <w:rPr>
                <w:rFonts w:ascii="Times New Roman" w:hAnsi="Times New Roman" w:cs="Times New Roman"/>
                <w:bCs/>
                <w:sz w:val="26"/>
                <w:lang w:val="en-US"/>
              </w:rPr>
              <w:t>10</w:t>
            </w:r>
          </w:p>
        </w:tc>
        <w:tc>
          <w:tcPr>
            <w:tcW w:w="1127"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C337E4">
            <w:pPr>
              <w:jc w:val="center"/>
              <w:rPr>
                <w:rFonts w:ascii="Times New Roman" w:hAnsi="Times New Roman" w:cs="Times New Roman"/>
                <w:sz w:val="26"/>
              </w:rPr>
            </w:pPr>
            <w:r w:rsidRPr="00C337E4">
              <w:rPr>
                <w:rFonts w:ascii="Times New Roman" w:hAnsi="Times New Roman" w:cs="Times New Roman"/>
                <w:bCs/>
                <w:sz w:val="26"/>
              </w:rPr>
              <w:t>2/8-3/8/18</w:t>
            </w:r>
          </w:p>
        </w:tc>
        <w:tc>
          <w:tcPr>
            <w:tcW w:w="2834"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E06A17">
            <w:pPr>
              <w:rPr>
                <w:rFonts w:ascii="Times New Roman" w:hAnsi="Times New Roman" w:cs="Times New Roman"/>
                <w:sz w:val="26"/>
              </w:rPr>
            </w:pPr>
            <w:r w:rsidRPr="00C337E4">
              <w:rPr>
                <w:rFonts w:ascii="Times New Roman" w:hAnsi="Times New Roman" w:cs="Times New Roman"/>
                <w:bCs/>
                <w:sz w:val="26"/>
              </w:rPr>
              <w:t>Công tác quản lý trường Tiểu học</w:t>
            </w:r>
          </w:p>
        </w:tc>
        <w:tc>
          <w:tcPr>
            <w:tcW w:w="2129"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E06A17">
            <w:pPr>
              <w:rPr>
                <w:rFonts w:ascii="Times New Roman" w:hAnsi="Times New Roman" w:cs="Times New Roman"/>
                <w:sz w:val="26"/>
              </w:rPr>
            </w:pPr>
            <w:r>
              <w:rPr>
                <w:rFonts w:ascii="Times New Roman" w:hAnsi="Times New Roman" w:cs="Times New Roman"/>
                <w:bCs/>
                <w:sz w:val="26"/>
                <w:lang w:val="en-US"/>
              </w:rPr>
              <w:t xml:space="preserve"> </w:t>
            </w:r>
            <w:r w:rsidRPr="00C337E4">
              <w:rPr>
                <w:rFonts w:ascii="Times New Roman" w:hAnsi="Times New Roman" w:cs="Times New Roman"/>
                <w:bCs/>
                <w:sz w:val="26"/>
              </w:rPr>
              <w:t>HT</w:t>
            </w:r>
          </w:p>
        </w:tc>
        <w:tc>
          <w:tcPr>
            <w:tcW w:w="1979"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966BA4">
            <w:pPr>
              <w:rPr>
                <w:rFonts w:ascii="Times New Roman" w:hAnsi="Times New Roman" w:cs="Times New Roman"/>
                <w:bCs/>
                <w:sz w:val="26"/>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C337E4" w:rsidRDefault="00C337E4">
            <w:r w:rsidRPr="007D29A4">
              <w:rPr>
                <w:rFonts w:ascii="Times New Roman" w:hAnsi="Times New Roman" w:cs="Times New Roman"/>
                <w:bCs/>
                <w:sz w:val="26"/>
              </w:rPr>
              <w:t xml:space="preserve">Theo </w:t>
            </w:r>
            <w:r w:rsidRPr="007D29A4">
              <w:rPr>
                <w:rFonts w:ascii="Times New Roman" w:hAnsi="Times New Roman" w:cs="Times New Roman"/>
                <w:bCs/>
                <w:sz w:val="26"/>
                <w:lang w:val="en-US"/>
              </w:rPr>
              <w:t>KH</w:t>
            </w:r>
            <w:r w:rsidRPr="007D29A4">
              <w:rPr>
                <w:rFonts w:ascii="Times New Roman" w:hAnsi="Times New Roman" w:cs="Times New Roman"/>
                <w:bCs/>
                <w:sz w:val="26"/>
              </w:rPr>
              <w:t xml:space="preserve"> của</w:t>
            </w:r>
            <w:r w:rsidRPr="007D29A4">
              <w:rPr>
                <w:rFonts w:ascii="Times New Roman" w:hAnsi="Times New Roman" w:cs="Times New Roman"/>
                <w:bCs/>
                <w:sz w:val="26"/>
              </w:rPr>
              <w:br/>
              <w:t>SGD</w:t>
            </w:r>
          </w:p>
        </w:tc>
      </w:tr>
      <w:tr w:rsidR="00C337E4" w:rsidRPr="00C337E4" w:rsidTr="008821CE">
        <w:trPr>
          <w:trHeight w:val="1192"/>
        </w:trPr>
        <w:tc>
          <w:tcPr>
            <w:tcW w:w="716"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C337E4">
            <w:pPr>
              <w:jc w:val="center"/>
              <w:rPr>
                <w:rFonts w:ascii="Times New Roman" w:hAnsi="Times New Roman" w:cs="Times New Roman"/>
                <w:bCs/>
                <w:sz w:val="26"/>
                <w:lang w:val="en-US"/>
              </w:rPr>
            </w:pPr>
            <w:r w:rsidRPr="00C337E4">
              <w:rPr>
                <w:rFonts w:ascii="Times New Roman" w:hAnsi="Times New Roman" w:cs="Times New Roman"/>
                <w:bCs/>
                <w:sz w:val="26"/>
                <w:lang w:val="en-US"/>
              </w:rPr>
              <w:t>11</w:t>
            </w:r>
          </w:p>
        </w:tc>
        <w:tc>
          <w:tcPr>
            <w:tcW w:w="1127"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C337E4">
            <w:pPr>
              <w:jc w:val="center"/>
              <w:rPr>
                <w:rFonts w:ascii="Times New Roman" w:hAnsi="Times New Roman" w:cs="Times New Roman"/>
                <w:sz w:val="26"/>
              </w:rPr>
            </w:pPr>
            <w:r w:rsidRPr="00C337E4">
              <w:rPr>
                <w:rFonts w:ascii="Times New Roman" w:hAnsi="Times New Roman" w:cs="Times New Roman"/>
                <w:bCs/>
                <w:sz w:val="26"/>
              </w:rPr>
              <w:t>19/7/2018</w:t>
            </w:r>
          </w:p>
        </w:tc>
        <w:tc>
          <w:tcPr>
            <w:tcW w:w="2834"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E06A17">
            <w:pPr>
              <w:rPr>
                <w:rFonts w:ascii="Times New Roman" w:hAnsi="Times New Roman" w:cs="Times New Roman"/>
                <w:sz w:val="26"/>
              </w:rPr>
            </w:pPr>
            <w:r w:rsidRPr="00C337E4">
              <w:rPr>
                <w:rFonts w:ascii="Times New Roman" w:hAnsi="Times New Roman" w:cs="Times New Roman"/>
                <w:bCs/>
                <w:sz w:val="26"/>
              </w:rPr>
              <w:t>Quản lý và hưóng dẫn việc giảng dạy</w:t>
            </w:r>
            <w:r w:rsidRPr="00C337E4">
              <w:rPr>
                <w:rFonts w:ascii="Times New Roman" w:hAnsi="Times New Roman" w:cs="Times New Roman"/>
                <w:bCs/>
                <w:sz w:val="26"/>
                <w:lang w:val="en-US"/>
              </w:rPr>
              <w:t xml:space="preserve"> </w:t>
            </w:r>
            <w:r w:rsidRPr="00C337E4">
              <w:rPr>
                <w:rFonts w:ascii="Times New Roman" w:hAnsi="Times New Roman" w:cs="Times New Roman"/>
                <w:bCs/>
                <w:sz w:val="26"/>
              </w:rPr>
              <w:t>chương trình tích họp cấp tiểu học.</w:t>
            </w:r>
          </w:p>
        </w:tc>
        <w:tc>
          <w:tcPr>
            <w:tcW w:w="2129" w:type="dxa"/>
            <w:tcBorders>
              <w:top w:val="single" w:sz="4" w:space="0" w:color="auto"/>
              <w:left w:val="single" w:sz="4" w:space="0" w:color="auto"/>
              <w:bottom w:val="single" w:sz="4" w:space="0" w:color="auto"/>
            </w:tcBorders>
            <w:shd w:val="clear" w:color="auto" w:fill="FFFFFF"/>
            <w:vAlign w:val="center"/>
          </w:tcPr>
          <w:p w:rsidR="00C337E4" w:rsidRDefault="00C337E4" w:rsidP="00E06A17">
            <w:pPr>
              <w:rPr>
                <w:rFonts w:ascii="Times New Roman" w:hAnsi="Times New Roman" w:cs="Times New Roman"/>
                <w:bCs/>
                <w:sz w:val="26"/>
                <w:lang w:val="en-US"/>
              </w:rPr>
            </w:pPr>
            <w:r>
              <w:rPr>
                <w:rFonts w:ascii="Times New Roman" w:hAnsi="Times New Roman" w:cs="Times New Roman"/>
                <w:bCs/>
                <w:sz w:val="26"/>
                <w:lang w:val="en-US"/>
              </w:rPr>
              <w:t xml:space="preserve"> </w:t>
            </w:r>
            <w:r w:rsidRPr="00C337E4">
              <w:rPr>
                <w:rFonts w:ascii="Times New Roman" w:hAnsi="Times New Roman" w:cs="Times New Roman"/>
                <w:bCs/>
                <w:sz w:val="26"/>
              </w:rPr>
              <w:t xml:space="preserve">CBQL, GVCN, </w:t>
            </w:r>
            <w:r>
              <w:rPr>
                <w:rFonts w:ascii="Times New Roman" w:hAnsi="Times New Roman" w:cs="Times New Roman"/>
                <w:bCs/>
                <w:sz w:val="26"/>
                <w:lang w:val="en-US"/>
              </w:rPr>
              <w:t xml:space="preserve">   </w:t>
            </w:r>
          </w:p>
          <w:p w:rsidR="00C337E4" w:rsidRPr="00C337E4" w:rsidRDefault="00C337E4" w:rsidP="00E06A17">
            <w:pPr>
              <w:rPr>
                <w:rFonts w:ascii="Times New Roman" w:hAnsi="Times New Roman" w:cs="Times New Roman"/>
                <w:sz w:val="26"/>
              </w:rPr>
            </w:pPr>
            <w:r>
              <w:rPr>
                <w:rFonts w:ascii="Times New Roman" w:hAnsi="Times New Roman" w:cs="Times New Roman"/>
                <w:bCs/>
                <w:sz w:val="26"/>
                <w:lang w:val="en-US"/>
              </w:rPr>
              <w:t xml:space="preserve"> </w:t>
            </w:r>
            <w:r w:rsidRPr="00C337E4">
              <w:rPr>
                <w:rFonts w:ascii="Times New Roman" w:hAnsi="Times New Roman" w:cs="Times New Roman"/>
                <w:bCs/>
                <w:sz w:val="26"/>
              </w:rPr>
              <w:t>GVTA</w:t>
            </w:r>
          </w:p>
        </w:tc>
        <w:tc>
          <w:tcPr>
            <w:tcW w:w="1979"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966BA4">
            <w:pPr>
              <w:rPr>
                <w:rFonts w:ascii="Times New Roman" w:hAnsi="Times New Roman" w:cs="Times New Roman"/>
                <w:bCs/>
                <w:sz w:val="26"/>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C337E4" w:rsidRDefault="00C337E4">
            <w:r w:rsidRPr="007D29A4">
              <w:rPr>
                <w:rFonts w:ascii="Times New Roman" w:hAnsi="Times New Roman" w:cs="Times New Roman"/>
                <w:bCs/>
                <w:sz w:val="26"/>
              </w:rPr>
              <w:t xml:space="preserve">Theo </w:t>
            </w:r>
            <w:r w:rsidRPr="007D29A4">
              <w:rPr>
                <w:rFonts w:ascii="Times New Roman" w:hAnsi="Times New Roman" w:cs="Times New Roman"/>
                <w:bCs/>
                <w:sz w:val="26"/>
                <w:lang w:val="en-US"/>
              </w:rPr>
              <w:t>KH</w:t>
            </w:r>
            <w:r w:rsidRPr="007D29A4">
              <w:rPr>
                <w:rFonts w:ascii="Times New Roman" w:hAnsi="Times New Roman" w:cs="Times New Roman"/>
                <w:bCs/>
                <w:sz w:val="26"/>
              </w:rPr>
              <w:t xml:space="preserve"> của</w:t>
            </w:r>
            <w:r w:rsidRPr="007D29A4">
              <w:rPr>
                <w:rFonts w:ascii="Times New Roman" w:hAnsi="Times New Roman" w:cs="Times New Roman"/>
                <w:bCs/>
                <w:sz w:val="26"/>
              </w:rPr>
              <w:br/>
              <w:t>SGD</w:t>
            </w:r>
          </w:p>
        </w:tc>
      </w:tr>
      <w:tr w:rsidR="00C337E4" w:rsidRPr="00C337E4" w:rsidTr="008821CE">
        <w:trPr>
          <w:trHeight w:val="902"/>
        </w:trPr>
        <w:tc>
          <w:tcPr>
            <w:tcW w:w="716"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C337E4">
            <w:pPr>
              <w:jc w:val="center"/>
              <w:rPr>
                <w:rFonts w:ascii="Times New Roman" w:hAnsi="Times New Roman" w:cs="Times New Roman"/>
                <w:bCs/>
                <w:sz w:val="26"/>
                <w:lang w:val="en-US"/>
              </w:rPr>
            </w:pPr>
            <w:r w:rsidRPr="00C337E4">
              <w:rPr>
                <w:rFonts w:ascii="Times New Roman" w:hAnsi="Times New Roman" w:cs="Times New Roman"/>
                <w:bCs/>
                <w:sz w:val="26"/>
                <w:lang w:val="en-US"/>
              </w:rPr>
              <w:t>12</w:t>
            </w:r>
          </w:p>
        </w:tc>
        <w:tc>
          <w:tcPr>
            <w:tcW w:w="1127"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C337E4">
            <w:pPr>
              <w:jc w:val="center"/>
              <w:rPr>
                <w:rFonts w:ascii="Times New Roman" w:hAnsi="Times New Roman" w:cs="Times New Roman"/>
                <w:sz w:val="26"/>
              </w:rPr>
            </w:pPr>
            <w:r w:rsidRPr="00C337E4">
              <w:rPr>
                <w:rFonts w:ascii="Times New Roman" w:hAnsi="Times New Roman" w:cs="Times New Roman"/>
                <w:bCs/>
                <w:sz w:val="26"/>
              </w:rPr>
              <w:t>31/7-01/8</w:t>
            </w:r>
          </w:p>
        </w:tc>
        <w:tc>
          <w:tcPr>
            <w:tcW w:w="2834"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E06A17">
            <w:pPr>
              <w:rPr>
                <w:rFonts w:ascii="Times New Roman" w:hAnsi="Times New Roman" w:cs="Times New Roman"/>
                <w:sz w:val="26"/>
              </w:rPr>
            </w:pPr>
            <w:r w:rsidRPr="00C337E4">
              <w:rPr>
                <w:rFonts w:ascii="Times New Roman" w:hAnsi="Times New Roman" w:cs="Times New Roman"/>
                <w:bCs/>
                <w:sz w:val="26"/>
              </w:rPr>
              <w:t>Phương pháp dạy học tích cực và N</w:t>
            </w:r>
            <w:r w:rsidRPr="00C337E4">
              <w:rPr>
                <w:rFonts w:ascii="Times New Roman" w:hAnsi="Times New Roman" w:cs="Times New Roman"/>
                <w:bCs/>
                <w:sz w:val="26"/>
                <w:lang w:val="en-US"/>
              </w:rPr>
              <w:t>ế</w:t>
            </w:r>
            <w:r w:rsidRPr="00C337E4">
              <w:rPr>
                <w:rFonts w:ascii="Times New Roman" w:hAnsi="Times New Roman" w:cs="Times New Roman"/>
                <w:bCs/>
                <w:sz w:val="26"/>
              </w:rPr>
              <w:t>p nghĩ</w:t>
            </w:r>
            <w:r w:rsidRPr="00C337E4">
              <w:rPr>
                <w:rFonts w:ascii="Times New Roman" w:hAnsi="Times New Roman" w:cs="Times New Roman"/>
                <w:bCs/>
                <w:sz w:val="26"/>
                <w:lang w:val="en-US"/>
              </w:rPr>
              <w:t xml:space="preserve"> </w:t>
            </w:r>
            <w:r w:rsidRPr="00C337E4">
              <w:rPr>
                <w:rFonts w:ascii="Times New Roman" w:hAnsi="Times New Roman" w:cs="Times New Roman"/>
                <w:bCs/>
                <w:sz w:val="26"/>
              </w:rPr>
              <w:t>phát triển</w:t>
            </w:r>
          </w:p>
        </w:tc>
        <w:tc>
          <w:tcPr>
            <w:tcW w:w="2129"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E06A17">
            <w:pPr>
              <w:rPr>
                <w:rFonts w:ascii="Times New Roman" w:hAnsi="Times New Roman" w:cs="Times New Roman"/>
                <w:sz w:val="26"/>
              </w:rPr>
            </w:pPr>
            <w:r>
              <w:rPr>
                <w:rFonts w:ascii="Times New Roman" w:hAnsi="Times New Roman" w:cs="Times New Roman"/>
                <w:bCs/>
                <w:sz w:val="26"/>
                <w:lang w:val="en-US"/>
              </w:rPr>
              <w:t xml:space="preserve"> </w:t>
            </w:r>
            <w:r w:rsidRPr="00C337E4">
              <w:rPr>
                <w:rFonts w:ascii="Times New Roman" w:hAnsi="Times New Roman" w:cs="Times New Roman"/>
                <w:bCs/>
                <w:sz w:val="26"/>
              </w:rPr>
              <w:t>CBQL,GVCN</w:t>
            </w:r>
          </w:p>
        </w:tc>
        <w:tc>
          <w:tcPr>
            <w:tcW w:w="1979"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966BA4">
            <w:pPr>
              <w:rPr>
                <w:rFonts w:ascii="Times New Roman" w:hAnsi="Times New Roman" w:cs="Times New Roman"/>
                <w:bCs/>
                <w:sz w:val="26"/>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C337E4" w:rsidRDefault="00C337E4">
            <w:r w:rsidRPr="007D29A4">
              <w:rPr>
                <w:rFonts w:ascii="Times New Roman" w:hAnsi="Times New Roman" w:cs="Times New Roman"/>
                <w:bCs/>
                <w:sz w:val="26"/>
              </w:rPr>
              <w:t xml:space="preserve">Theo </w:t>
            </w:r>
            <w:r w:rsidRPr="007D29A4">
              <w:rPr>
                <w:rFonts w:ascii="Times New Roman" w:hAnsi="Times New Roman" w:cs="Times New Roman"/>
                <w:bCs/>
                <w:sz w:val="26"/>
                <w:lang w:val="en-US"/>
              </w:rPr>
              <w:t>KH</w:t>
            </w:r>
            <w:r w:rsidRPr="007D29A4">
              <w:rPr>
                <w:rFonts w:ascii="Times New Roman" w:hAnsi="Times New Roman" w:cs="Times New Roman"/>
                <w:bCs/>
                <w:sz w:val="26"/>
              </w:rPr>
              <w:t xml:space="preserve"> của</w:t>
            </w:r>
            <w:r w:rsidRPr="007D29A4">
              <w:rPr>
                <w:rFonts w:ascii="Times New Roman" w:hAnsi="Times New Roman" w:cs="Times New Roman"/>
                <w:bCs/>
                <w:sz w:val="26"/>
              </w:rPr>
              <w:br/>
              <w:t>SGD</w:t>
            </w:r>
          </w:p>
        </w:tc>
      </w:tr>
      <w:tr w:rsidR="00C337E4" w:rsidRPr="00C337E4" w:rsidTr="008821CE">
        <w:trPr>
          <w:trHeight w:val="1123"/>
        </w:trPr>
        <w:tc>
          <w:tcPr>
            <w:tcW w:w="716"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C337E4">
            <w:pPr>
              <w:jc w:val="center"/>
              <w:rPr>
                <w:rFonts w:ascii="Times New Roman" w:hAnsi="Times New Roman" w:cs="Times New Roman"/>
                <w:bCs/>
                <w:sz w:val="26"/>
                <w:lang w:val="en-US"/>
              </w:rPr>
            </w:pPr>
            <w:r w:rsidRPr="00C337E4">
              <w:rPr>
                <w:rFonts w:ascii="Times New Roman" w:hAnsi="Times New Roman" w:cs="Times New Roman"/>
                <w:bCs/>
                <w:sz w:val="26"/>
                <w:lang w:val="en-US"/>
              </w:rPr>
              <w:t>13</w:t>
            </w:r>
          </w:p>
        </w:tc>
        <w:tc>
          <w:tcPr>
            <w:tcW w:w="1127"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C337E4">
            <w:pPr>
              <w:jc w:val="center"/>
              <w:rPr>
                <w:rFonts w:ascii="Times New Roman" w:hAnsi="Times New Roman" w:cs="Times New Roman"/>
                <w:sz w:val="26"/>
              </w:rPr>
            </w:pPr>
            <w:r w:rsidRPr="00C337E4">
              <w:rPr>
                <w:rFonts w:ascii="Times New Roman" w:hAnsi="Times New Roman" w:cs="Times New Roman"/>
                <w:bCs/>
                <w:sz w:val="26"/>
              </w:rPr>
              <w:t>10/7- 13/7/2018</w:t>
            </w:r>
          </w:p>
        </w:tc>
        <w:tc>
          <w:tcPr>
            <w:tcW w:w="2834"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E06A17">
            <w:pPr>
              <w:rPr>
                <w:rFonts w:ascii="Times New Roman" w:hAnsi="Times New Roman" w:cs="Times New Roman"/>
                <w:sz w:val="26"/>
                <w:lang w:val="en-US"/>
              </w:rPr>
            </w:pPr>
            <w:r w:rsidRPr="00C337E4">
              <w:rPr>
                <w:rFonts w:ascii="Times New Roman" w:hAnsi="Times New Roman" w:cs="Times New Roman"/>
                <w:bCs/>
                <w:sz w:val="26"/>
              </w:rPr>
              <w:t>Tập huấn công tác YTTH khối Phòng</w:t>
            </w:r>
            <w:r w:rsidRPr="00C337E4">
              <w:rPr>
                <w:rFonts w:ascii="Times New Roman" w:hAnsi="Times New Roman" w:cs="Times New Roman"/>
                <w:bCs/>
                <w:sz w:val="26"/>
                <w:lang w:val="en-US"/>
              </w:rPr>
              <w:t xml:space="preserve"> </w:t>
            </w:r>
            <w:r w:rsidRPr="00C337E4">
              <w:rPr>
                <w:rFonts w:ascii="Times New Roman" w:hAnsi="Times New Roman" w:cs="Times New Roman"/>
                <w:bCs/>
                <w:sz w:val="26"/>
              </w:rPr>
              <w:t>GD&amp;ĐT</w:t>
            </w:r>
            <w:r w:rsidRPr="00C337E4">
              <w:rPr>
                <w:rFonts w:ascii="Times New Roman" w:hAnsi="Times New Roman" w:cs="Times New Roman"/>
                <w:bCs/>
                <w:sz w:val="26"/>
                <w:lang w:val="en-US"/>
              </w:rPr>
              <w:t>.</w:t>
            </w:r>
          </w:p>
        </w:tc>
        <w:tc>
          <w:tcPr>
            <w:tcW w:w="2129"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E06A17">
            <w:pPr>
              <w:rPr>
                <w:rFonts w:ascii="Times New Roman" w:hAnsi="Times New Roman" w:cs="Times New Roman"/>
                <w:sz w:val="26"/>
                <w:lang w:val="en-US"/>
              </w:rPr>
            </w:pPr>
            <w:r>
              <w:rPr>
                <w:rFonts w:ascii="Times New Roman" w:hAnsi="Times New Roman" w:cs="Times New Roman"/>
                <w:bCs/>
                <w:sz w:val="26"/>
                <w:lang w:val="en-US"/>
              </w:rPr>
              <w:t xml:space="preserve"> </w:t>
            </w:r>
            <w:r w:rsidRPr="00C337E4">
              <w:rPr>
                <w:rFonts w:ascii="Times New Roman" w:hAnsi="Times New Roman" w:cs="Times New Roman"/>
                <w:bCs/>
                <w:sz w:val="26"/>
                <w:lang w:val="en-US"/>
              </w:rPr>
              <w:t>N</w:t>
            </w:r>
            <w:r w:rsidRPr="00C337E4">
              <w:rPr>
                <w:rFonts w:ascii="Times New Roman" w:hAnsi="Times New Roman" w:cs="Times New Roman"/>
                <w:bCs/>
                <w:sz w:val="26"/>
              </w:rPr>
              <w:t>hân viên y tế</w:t>
            </w:r>
            <w:r w:rsidRPr="00C337E4">
              <w:rPr>
                <w:rFonts w:ascii="Times New Roman" w:hAnsi="Times New Roman" w:cs="Times New Roman"/>
                <w:bCs/>
                <w:sz w:val="26"/>
                <w:lang w:val="en-US"/>
              </w:rPr>
              <w:t>.</w:t>
            </w:r>
          </w:p>
        </w:tc>
        <w:tc>
          <w:tcPr>
            <w:tcW w:w="1979"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966BA4">
            <w:pPr>
              <w:rPr>
                <w:rFonts w:ascii="Times New Roman" w:hAnsi="Times New Roman" w:cs="Times New Roman"/>
                <w:bCs/>
                <w:sz w:val="26"/>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C337E4" w:rsidRDefault="00C337E4">
            <w:r w:rsidRPr="007D29A4">
              <w:rPr>
                <w:rFonts w:ascii="Times New Roman" w:hAnsi="Times New Roman" w:cs="Times New Roman"/>
                <w:bCs/>
                <w:sz w:val="26"/>
              </w:rPr>
              <w:t xml:space="preserve">Theo </w:t>
            </w:r>
            <w:r w:rsidRPr="007D29A4">
              <w:rPr>
                <w:rFonts w:ascii="Times New Roman" w:hAnsi="Times New Roman" w:cs="Times New Roman"/>
                <w:bCs/>
                <w:sz w:val="26"/>
                <w:lang w:val="en-US"/>
              </w:rPr>
              <w:t>KH</w:t>
            </w:r>
            <w:r w:rsidRPr="007D29A4">
              <w:rPr>
                <w:rFonts w:ascii="Times New Roman" w:hAnsi="Times New Roman" w:cs="Times New Roman"/>
                <w:bCs/>
                <w:sz w:val="26"/>
              </w:rPr>
              <w:t xml:space="preserve"> của</w:t>
            </w:r>
            <w:r w:rsidRPr="007D29A4">
              <w:rPr>
                <w:rFonts w:ascii="Times New Roman" w:hAnsi="Times New Roman" w:cs="Times New Roman"/>
                <w:bCs/>
                <w:sz w:val="26"/>
              </w:rPr>
              <w:br/>
              <w:t>SGD</w:t>
            </w:r>
          </w:p>
        </w:tc>
      </w:tr>
      <w:tr w:rsidR="00C337E4" w:rsidRPr="00C337E4" w:rsidTr="008821CE">
        <w:trPr>
          <w:trHeight w:val="1550"/>
        </w:trPr>
        <w:tc>
          <w:tcPr>
            <w:tcW w:w="716"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C337E4">
            <w:pPr>
              <w:jc w:val="center"/>
              <w:rPr>
                <w:rFonts w:ascii="Times New Roman" w:hAnsi="Times New Roman" w:cs="Times New Roman"/>
                <w:bCs/>
                <w:sz w:val="26"/>
                <w:lang w:val="en-US"/>
              </w:rPr>
            </w:pPr>
            <w:r w:rsidRPr="00C337E4">
              <w:rPr>
                <w:rFonts w:ascii="Times New Roman" w:hAnsi="Times New Roman" w:cs="Times New Roman"/>
                <w:bCs/>
                <w:sz w:val="26"/>
                <w:lang w:val="en-US"/>
              </w:rPr>
              <w:t>14</w:t>
            </w:r>
          </w:p>
        </w:tc>
        <w:tc>
          <w:tcPr>
            <w:tcW w:w="1127"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C337E4">
            <w:pPr>
              <w:jc w:val="center"/>
              <w:rPr>
                <w:rFonts w:ascii="Times New Roman" w:hAnsi="Times New Roman" w:cs="Times New Roman"/>
                <w:sz w:val="26"/>
              </w:rPr>
            </w:pPr>
            <w:r w:rsidRPr="00C337E4">
              <w:rPr>
                <w:rFonts w:ascii="Times New Roman" w:hAnsi="Times New Roman" w:cs="Times New Roman"/>
                <w:bCs/>
                <w:sz w:val="26"/>
              </w:rPr>
              <w:t>30/6- 13/7/2018</w:t>
            </w:r>
          </w:p>
        </w:tc>
        <w:tc>
          <w:tcPr>
            <w:tcW w:w="2834"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E06A17">
            <w:pPr>
              <w:rPr>
                <w:rFonts w:ascii="Times New Roman" w:hAnsi="Times New Roman" w:cs="Times New Roman"/>
                <w:sz w:val="26"/>
                <w:lang w:val="en-US"/>
              </w:rPr>
            </w:pPr>
            <w:r w:rsidRPr="00C337E4">
              <w:rPr>
                <w:rFonts w:ascii="Times New Roman" w:hAnsi="Times New Roman" w:cs="Times New Roman"/>
                <w:bCs/>
                <w:sz w:val="26"/>
              </w:rPr>
              <w:t xml:space="preserve">Tập huấn về tăng cường </w:t>
            </w:r>
            <w:r w:rsidRPr="00C337E4">
              <w:rPr>
                <w:rFonts w:ascii="Times New Roman" w:hAnsi="Times New Roman" w:cs="Times New Roman"/>
                <w:bCs/>
                <w:sz w:val="26"/>
                <w:lang w:val="en-US"/>
              </w:rPr>
              <w:t>c</w:t>
            </w:r>
            <w:r w:rsidRPr="00C337E4">
              <w:rPr>
                <w:rFonts w:ascii="Times New Roman" w:hAnsi="Times New Roman" w:cs="Times New Roman"/>
                <w:bCs/>
                <w:sz w:val="26"/>
              </w:rPr>
              <w:t>ông tác quản lý</w:t>
            </w:r>
            <w:r w:rsidRPr="00C337E4">
              <w:rPr>
                <w:rFonts w:ascii="Times New Roman" w:hAnsi="Times New Roman" w:cs="Times New Roman"/>
                <w:bCs/>
                <w:sz w:val="26"/>
                <w:lang w:val="en-US"/>
              </w:rPr>
              <w:t xml:space="preserve"> </w:t>
            </w:r>
            <w:r w:rsidRPr="00C337E4">
              <w:rPr>
                <w:rFonts w:ascii="Times New Roman" w:hAnsi="Times New Roman" w:cs="Times New Roman"/>
                <w:bCs/>
                <w:sz w:val="26"/>
              </w:rPr>
              <w:t>nâng cao</w:t>
            </w:r>
            <w:r w:rsidRPr="00C337E4">
              <w:rPr>
                <w:rFonts w:ascii="Times New Roman" w:hAnsi="Times New Roman" w:cs="Times New Roman"/>
                <w:bCs/>
                <w:sz w:val="26"/>
                <w:lang w:val="en-US"/>
              </w:rPr>
              <w:t xml:space="preserve"> đ</w:t>
            </w:r>
            <w:r w:rsidRPr="00C337E4">
              <w:rPr>
                <w:rFonts w:ascii="Times New Roman" w:hAnsi="Times New Roman" w:cs="Times New Roman"/>
                <w:bCs/>
                <w:sz w:val="26"/>
              </w:rPr>
              <w:t>ạo đức nhà giáo khố</w:t>
            </w:r>
            <w:r w:rsidR="00DC6707">
              <w:rPr>
                <w:rFonts w:ascii="Times New Roman" w:hAnsi="Times New Roman" w:cs="Times New Roman"/>
                <w:bCs/>
                <w:sz w:val="26"/>
              </w:rPr>
              <w:t>i Phòng</w:t>
            </w:r>
            <w:r w:rsidR="00DC6707">
              <w:rPr>
                <w:rFonts w:ascii="Times New Roman" w:hAnsi="Times New Roman" w:cs="Times New Roman"/>
                <w:bCs/>
                <w:sz w:val="26"/>
                <w:lang w:val="en-US"/>
              </w:rPr>
              <w:t xml:space="preserve"> </w:t>
            </w:r>
            <w:r w:rsidRPr="00C337E4">
              <w:rPr>
                <w:rFonts w:ascii="Times New Roman" w:hAnsi="Times New Roman" w:cs="Times New Roman"/>
                <w:bCs/>
                <w:sz w:val="26"/>
              </w:rPr>
              <w:t>GD&amp;ĐT</w:t>
            </w:r>
            <w:r w:rsidRPr="00C337E4">
              <w:rPr>
                <w:rFonts w:ascii="Times New Roman" w:hAnsi="Times New Roman" w:cs="Times New Roman"/>
                <w:bCs/>
                <w:sz w:val="26"/>
                <w:lang w:val="en-US"/>
              </w:rPr>
              <w:t>.</w:t>
            </w:r>
          </w:p>
        </w:tc>
        <w:tc>
          <w:tcPr>
            <w:tcW w:w="2129"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E06A17">
            <w:pPr>
              <w:rPr>
                <w:rFonts w:ascii="Times New Roman" w:hAnsi="Times New Roman" w:cs="Times New Roman"/>
                <w:sz w:val="26"/>
              </w:rPr>
            </w:pPr>
            <w:r>
              <w:rPr>
                <w:rFonts w:ascii="Times New Roman" w:hAnsi="Times New Roman" w:cs="Times New Roman"/>
                <w:bCs/>
                <w:sz w:val="26"/>
                <w:lang w:val="en-US"/>
              </w:rPr>
              <w:t xml:space="preserve"> </w:t>
            </w:r>
            <w:r w:rsidRPr="00C337E4">
              <w:rPr>
                <w:rFonts w:ascii="Times New Roman" w:hAnsi="Times New Roman" w:cs="Times New Roman"/>
                <w:bCs/>
                <w:sz w:val="26"/>
              </w:rPr>
              <w:t>Đại diện BGH</w:t>
            </w:r>
          </w:p>
        </w:tc>
        <w:tc>
          <w:tcPr>
            <w:tcW w:w="1979"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966BA4">
            <w:pPr>
              <w:rPr>
                <w:rFonts w:ascii="Times New Roman" w:hAnsi="Times New Roman" w:cs="Times New Roman"/>
                <w:bCs/>
                <w:sz w:val="26"/>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C337E4" w:rsidRDefault="00C337E4">
            <w:r w:rsidRPr="007D29A4">
              <w:rPr>
                <w:rFonts w:ascii="Times New Roman" w:hAnsi="Times New Roman" w:cs="Times New Roman"/>
                <w:bCs/>
                <w:sz w:val="26"/>
              </w:rPr>
              <w:t xml:space="preserve">Theo </w:t>
            </w:r>
            <w:r w:rsidRPr="007D29A4">
              <w:rPr>
                <w:rFonts w:ascii="Times New Roman" w:hAnsi="Times New Roman" w:cs="Times New Roman"/>
                <w:bCs/>
                <w:sz w:val="26"/>
                <w:lang w:val="en-US"/>
              </w:rPr>
              <w:t>KH</w:t>
            </w:r>
            <w:r w:rsidRPr="007D29A4">
              <w:rPr>
                <w:rFonts w:ascii="Times New Roman" w:hAnsi="Times New Roman" w:cs="Times New Roman"/>
                <w:bCs/>
                <w:sz w:val="26"/>
              </w:rPr>
              <w:t xml:space="preserve"> của</w:t>
            </w:r>
            <w:r w:rsidRPr="007D29A4">
              <w:rPr>
                <w:rFonts w:ascii="Times New Roman" w:hAnsi="Times New Roman" w:cs="Times New Roman"/>
                <w:bCs/>
                <w:sz w:val="26"/>
              </w:rPr>
              <w:br/>
              <w:t>SGD</w:t>
            </w:r>
          </w:p>
        </w:tc>
      </w:tr>
      <w:tr w:rsidR="00C337E4" w:rsidRPr="00C337E4" w:rsidTr="008821CE">
        <w:trPr>
          <w:trHeight w:val="968"/>
        </w:trPr>
        <w:tc>
          <w:tcPr>
            <w:tcW w:w="716"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C337E4">
            <w:pPr>
              <w:jc w:val="center"/>
              <w:rPr>
                <w:rFonts w:ascii="Times New Roman" w:hAnsi="Times New Roman" w:cs="Times New Roman"/>
                <w:bCs/>
                <w:sz w:val="26"/>
                <w:lang w:val="en-US"/>
              </w:rPr>
            </w:pPr>
            <w:r w:rsidRPr="00C337E4">
              <w:rPr>
                <w:rFonts w:ascii="Times New Roman" w:hAnsi="Times New Roman" w:cs="Times New Roman"/>
                <w:bCs/>
                <w:sz w:val="26"/>
                <w:lang w:val="en-US"/>
              </w:rPr>
              <w:t>15</w:t>
            </w:r>
          </w:p>
        </w:tc>
        <w:tc>
          <w:tcPr>
            <w:tcW w:w="1127"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C337E4">
            <w:pPr>
              <w:jc w:val="center"/>
              <w:rPr>
                <w:rFonts w:ascii="Times New Roman" w:hAnsi="Times New Roman" w:cs="Times New Roman"/>
                <w:sz w:val="26"/>
              </w:rPr>
            </w:pPr>
            <w:r w:rsidRPr="00C337E4">
              <w:rPr>
                <w:rFonts w:ascii="Times New Roman" w:hAnsi="Times New Roman" w:cs="Times New Roman"/>
                <w:bCs/>
                <w:sz w:val="26"/>
              </w:rPr>
              <w:t>12/6/2018</w:t>
            </w:r>
          </w:p>
        </w:tc>
        <w:tc>
          <w:tcPr>
            <w:tcW w:w="2834"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E06A17">
            <w:pPr>
              <w:rPr>
                <w:rFonts w:ascii="Times New Roman" w:hAnsi="Times New Roman" w:cs="Times New Roman"/>
                <w:sz w:val="26"/>
                <w:lang w:val="en-US"/>
              </w:rPr>
            </w:pPr>
            <w:r w:rsidRPr="00C337E4">
              <w:rPr>
                <w:rFonts w:ascii="Times New Roman" w:hAnsi="Times New Roman" w:cs="Times New Roman"/>
                <w:bCs/>
                <w:sz w:val="26"/>
              </w:rPr>
              <w:t>Hội nghị tập huấn công tác kỹ năng sống</w:t>
            </w:r>
            <w:r w:rsidRPr="00C337E4">
              <w:rPr>
                <w:rFonts w:ascii="Times New Roman" w:hAnsi="Times New Roman" w:cs="Times New Roman"/>
                <w:bCs/>
                <w:sz w:val="26"/>
                <w:lang w:val="en-US"/>
              </w:rPr>
              <w:t xml:space="preserve"> </w:t>
            </w:r>
            <w:r w:rsidRPr="00C337E4">
              <w:rPr>
                <w:rFonts w:ascii="Times New Roman" w:hAnsi="Times New Roman" w:cs="Times New Roman"/>
                <w:bCs/>
                <w:sz w:val="26"/>
              </w:rPr>
              <w:t>trong trường học</w:t>
            </w:r>
            <w:r w:rsidRPr="00C337E4">
              <w:rPr>
                <w:rFonts w:ascii="Times New Roman" w:hAnsi="Times New Roman" w:cs="Times New Roman"/>
                <w:bCs/>
                <w:sz w:val="26"/>
                <w:lang w:val="en-US"/>
              </w:rPr>
              <w:t>.</w:t>
            </w:r>
          </w:p>
        </w:tc>
        <w:tc>
          <w:tcPr>
            <w:tcW w:w="2129"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E06A17">
            <w:pPr>
              <w:rPr>
                <w:rFonts w:ascii="Times New Roman" w:hAnsi="Times New Roman" w:cs="Times New Roman"/>
                <w:sz w:val="26"/>
              </w:rPr>
            </w:pPr>
            <w:r>
              <w:rPr>
                <w:rFonts w:ascii="Times New Roman" w:hAnsi="Times New Roman" w:cs="Times New Roman"/>
                <w:bCs/>
                <w:sz w:val="26"/>
                <w:lang w:val="en-US"/>
              </w:rPr>
              <w:t xml:space="preserve"> </w:t>
            </w:r>
            <w:r w:rsidRPr="00C337E4">
              <w:rPr>
                <w:rFonts w:ascii="Times New Roman" w:hAnsi="Times New Roman" w:cs="Times New Roman"/>
                <w:bCs/>
                <w:sz w:val="26"/>
              </w:rPr>
              <w:t xml:space="preserve">Đại diện BGH </w:t>
            </w:r>
          </w:p>
        </w:tc>
        <w:tc>
          <w:tcPr>
            <w:tcW w:w="1979" w:type="dxa"/>
            <w:tcBorders>
              <w:top w:val="single" w:sz="4" w:space="0" w:color="auto"/>
              <w:left w:val="single" w:sz="4" w:space="0" w:color="auto"/>
              <w:bottom w:val="single" w:sz="4" w:space="0" w:color="auto"/>
            </w:tcBorders>
            <w:shd w:val="clear" w:color="auto" w:fill="FFFFFF"/>
            <w:vAlign w:val="center"/>
          </w:tcPr>
          <w:p w:rsidR="00C337E4" w:rsidRPr="00C337E4" w:rsidRDefault="00C337E4" w:rsidP="00966BA4">
            <w:pPr>
              <w:rPr>
                <w:rFonts w:ascii="Times New Roman" w:hAnsi="Times New Roman" w:cs="Times New Roman"/>
                <w:bCs/>
                <w:sz w:val="26"/>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C337E4" w:rsidRDefault="00C337E4">
            <w:r w:rsidRPr="007D29A4">
              <w:rPr>
                <w:rFonts w:ascii="Times New Roman" w:hAnsi="Times New Roman" w:cs="Times New Roman"/>
                <w:bCs/>
                <w:sz w:val="26"/>
              </w:rPr>
              <w:t xml:space="preserve">Theo </w:t>
            </w:r>
            <w:r w:rsidRPr="007D29A4">
              <w:rPr>
                <w:rFonts w:ascii="Times New Roman" w:hAnsi="Times New Roman" w:cs="Times New Roman"/>
                <w:bCs/>
                <w:sz w:val="26"/>
                <w:lang w:val="en-US"/>
              </w:rPr>
              <w:t>KH</w:t>
            </w:r>
            <w:r w:rsidRPr="007D29A4">
              <w:rPr>
                <w:rFonts w:ascii="Times New Roman" w:hAnsi="Times New Roman" w:cs="Times New Roman"/>
                <w:bCs/>
                <w:sz w:val="26"/>
              </w:rPr>
              <w:t xml:space="preserve"> của</w:t>
            </w:r>
            <w:r w:rsidRPr="007D29A4">
              <w:rPr>
                <w:rFonts w:ascii="Times New Roman" w:hAnsi="Times New Roman" w:cs="Times New Roman"/>
                <w:bCs/>
                <w:sz w:val="26"/>
              </w:rPr>
              <w:br/>
              <w:t>SGD</w:t>
            </w:r>
          </w:p>
        </w:tc>
      </w:tr>
    </w:tbl>
    <w:p w:rsidR="00767357" w:rsidRPr="00767357" w:rsidRDefault="00767357">
      <w:pPr>
        <w:tabs>
          <w:tab w:val="left" w:pos="1230"/>
        </w:tabs>
        <w:ind w:firstLine="360"/>
        <w:rPr>
          <w:rFonts w:ascii="Times New Roman" w:hAnsi="Times New Roman" w:cs="Times New Roman"/>
          <w:sz w:val="28"/>
          <w:szCs w:val="28"/>
          <w:lang w:val="en-US"/>
        </w:rPr>
      </w:pPr>
    </w:p>
    <w:p w:rsidR="003A2C66" w:rsidRPr="00242587" w:rsidRDefault="00610A2C" w:rsidP="00E245D9">
      <w:pPr>
        <w:tabs>
          <w:tab w:val="left" w:pos="1487"/>
        </w:tabs>
        <w:spacing w:line="360" w:lineRule="auto"/>
        <w:ind w:firstLine="360"/>
        <w:outlineLvl w:val="0"/>
        <w:rPr>
          <w:rFonts w:ascii="Times New Roman" w:hAnsi="Times New Roman" w:cs="Times New Roman"/>
          <w:sz w:val="28"/>
          <w:szCs w:val="28"/>
        </w:rPr>
      </w:pPr>
      <w:bookmarkStart w:id="8" w:name="bookmark7"/>
      <w:r>
        <w:rPr>
          <w:rFonts w:ascii="Times New Roman" w:hAnsi="Times New Roman" w:cs="Times New Roman"/>
          <w:b/>
          <w:bCs/>
          <w:sz w:val="28"/>
          <w:szCs w:val="28"/>
        </w:rPr>
        <w:t>III.</w:t>
      </w:r>
      <w:r>
        <w:rPr>
          <w:rFonts w:ascii="Times New Roman" w:hAnsi="Times New Roman" w:cs="Times New Roman"/>
          <w:b/>
          <w:bCs/>
          <w:sz w:val="28"/>
          <w:szCs w:val="28"/>
          <w:lang w:val="en-US"/>
        </w:rPr>
        <w:t xml:space="preserve"> </w:t>
      </w:r>
      <w:r w:rsidR="005A34F3" w:rsidRPr="00242587">
        <w:rPr>
          <w:rFonts w:ascii="Times New Roman" w:hAnsi="Times New Roman" w:cs="Times New Roman"/>
          <w:b/>
          <w:bCs/>
          <w:sz w:val="28"/>
          <w:szCs w:val="28"/>
        </w:rPr>
        <w:t>T</w:t>
      </w:r>
      <w:r w:rsidR="00C705E1">
        <w:rPr>
          <w:rFonts w:ascii="Times New Roman" w:hAnsi="Times New Roman" w:cs="Times New Roman"/>
          <w:b/>
          <w:bCs/>
          <w:sz w:val="28"/>
          <w:szCs w:val="28"/>
          <w:lang w:val="en-US"/>
        </w:rPr>
        <w:t>Ổ</w:t>
      </w:r>
      <w:r w:rsidR="005A34F3" w:rsidRPr="00242587">
        <w:rPr>
          <w:rFonts w:ascii="Times New Roman" w:hAnsi="Times New Roman" w:cs="Times New Roman"/>
          <w:b/>
          <w:bCs/>
          <w:sz w:val="28"/>
          <w:szCs w:val="28"/>
        </w:rPr>
        <w:t xml:space="preserve"> CHỨC TH</w:t>
      </w:r>
      <w:r w:rsidR="00C705E1">
        <w:rPr>
          <w:rFonts w:ascii="Times New Roman" w:hAnsi="Times New Roman" w:cs="Times New Roman"/>
          <w:b/>
          <w:bCs/>
          <w:sz w:val="28"/>
          <w:szCs w:val="28"/>
          <w:lang w:val="en-US"/>
        </w:rPr>
        <w:t>Ự</w:t>
      </w:r>
      <w:r w:rsidR="005A34F3" w:rsidRPr="00242587">
        <w:rPr>
          <w:rFonts w:ascii="Times New Roman" w:hAnsi="Times New Roman" w:cs="Times New Roman"/>
          <w:b/>
          <w:bCs/>
          <w:sz w:val="28"/>
          <w:szCs w:val="28"/>
        </w:rPr>
        <w:t>C HIỆN</w:t>
      </w:r>
      <w:bookmarkEnd w:id="8"/>
    </w:p>
    <w:p w:rsidR="00C705E1" w:rsidRPr="00A10C61" w:rsidRDefault="00C705E1" w:rsidP="00E245D9">
      <w:pPr>
        <w:spacing w:line="360" w:lineRule="auto"/>
        <w:ind w:firstLine="540"/>
        <w:jc w:val="both"/>
        <w:rPr>
          <w:rFonts w:ascii="Times New Roman" w:hAnsi="Times New Roman"/>
          <w:b/>
          <w:sz w:val="28"/>
          <w:szCs w:val="28"/>
        </w:rPr>
      </w:pPr>
      <w:r w:rsidRPr="00A10C61">
        <w:rPr>
          <w:rFonts w:ascii="Times New Roman" w:hAnsi="Times New Roman"/>
          <w:b/>
          <w:sz w:val="28"/>
          <w:szCs w:val="28"/>
        </w:rPr>
        <w:t>1. Hiệu trưởng:</w:t>
      </w:r>
    </w:p>
    <w:p w:rsidR="00C705E1" w:rsidRPr="00C705E1" w:rsidRDefault="00C705E1" w:rsidP="00E245D9">
      <w:pPr>
        <w:spacing w:line="360" w:lineRule="auto"/>
        <w:ind w:firstLine="540"/>
        <w:jc w:val="both"/>
        <w:rPr>
          <w:rFonts w:ascii="Times New Roman" w:hAnsi="Times New Roman"/>
          <w:spacing w:val="-6"/>
          <w:sz w:val="28"/>
          <w:szCs w:val="28"/>
          <w:lang w:val="en-US"/>
        </w:rPr>
      </w:pPr>
      <w:r w:rsidRPr="00A10C61">
        <w:rPr>
          <w:rFonts w:ascii="Times New Roman" w:hAnsi="Times New Roman"/>
          <w:sz w:val="28"/>
          <w:szCs w:val="28"/>
        </w:rPr>
        <w:t xml:space="preserve">- </w:t>
      </w:r>
      <w:r w:rsidRPr="00A10C61">
        <w:rPr>
          <w:rFonts w:ascii="Times New Roman" w:hAnsi="Times New Roman"/>
          <w:spacing w:val="-6"/>
          <w:sz w:val="28"/>
          <w:szCs w:val="28"/>
        </w:rPr>
        <w:t xml:space="preserve">Trên cơ sở kế hoạch khung của Phòng Giáo dục và Đào tạo, Hiệu trưởng xây </w:t>
      </w:r>
      <w:r w:rsidRPr="00A10C61">
        <w:rPr>
          <w:rFonts w:ascii="Times New Roman" w:hAnsi="Times New Roman"/>
          <w:spacing w:val="-6"/>
          <w:sz w:val="28"/>
          <w:szCs w:val="28"/>
        </w:rPr>
        <w:lastRenderedPageBreak/>
        <w:t>dựng kế hoạch bồi dưỡng CBQL, giáo viên và nhân viên trong hè của đơn vị. Kế hoạch bồi dưỡng được triển khai trong tất cả CBQL, giáo viên và nhân viên thông qua Tổ trưởng chuyên môn và gởi về Trường Bồi dưỡng Giáo dục huyệ</w:t>
      </w:r>
      <w:r>
        <w:rPr>
          <w:rFonts w:ascii="Times New Roman" w:hAnsi="Times New Roman"/>
          <w:spacing w:val="-6"/>
          <w:sz w:val="28"/>
          <w:szCs w:val="28"/>
        </w:rPr>
        <w:t>n</w:t>
      </w:r>
      <w:r>
        <w:rPr>
          <w:rFonts w:ascii="Times New Roman" w:hAnsi="Times New Roman"/>
          <w:spacing w:val="-6"/>
          <w:sz w:val="28"/>
          <w:szCs w:val="28"/>
          <w:lang w:val="en-US"/>
        </w:rPr>
        <w:t>.</w:t>
      </w:r>
    </w:p>
    <w:p w:rsidR="00C705E1" w:rsidRDefault="00C705E1" w:rsidP="00E245D9">
      <w:pPr>
        <w:spacing w:line="360" w:lineRule="auto"/>
        <w:ind w:firstLine="540"/>
        <w:jc w:val="both"/>
        <w:rPr>
          <w:rFonts w:ascii="Times New Roman" w:hAnsi="Times New Roman"/>
          <w:spacing w:val="-6"/>
          <w:sz w:val="28"/>
          <w:szCs w:val="28"/>
          <w:lang w:val="en-US"/>
        </w:rPr>
      </w:pPr>
      <w:r w:rsidRPr="00A10C61">
        <w:rPr>
          <w:rFonts w:ascii="Times New Roman" w:hAnsi="Times New Roman"/>
          <w:spacing w:val="-6"/>
          <w:sz w:val="28"/>
          <w:szCs w:val="28"/>
        </w:rPr>
        <w:t>- Tạo các điều kiện thuận lợi để CBQL, giáo viên và nhân viên tham gia bồi dưỡng đạt kết quả tốt nhất.</w:t>
      </w:r>
    </w:p>
    <w:p w:rsidR="00C705E1" w:rsidRPr="00EB3912" w:rsidRDefault="00C705E1" w:rsidP="00E245D9">
      <w:pPr>
        <w:spacing w:line="360" w:lineRule="auto"/>
        <w:ind w:firstLine="539"/>
        <w:jc w:val="both"/>
        <w:rPr>
          <w:rFonts w:ascii="Times New Roman" w:hAnsi="Times New Roman"/>
          <w:spacing w:val="-6"/>
          <w:sz w:val="28"/>
          <w:szCs w:val="28"/>
          <w:lang w:val="en-US"/>
        </w:rPr>
      </w:pPr>
      <w:r>
        <w:rPr>
          <w:rFonts w:ascii="Times New Roman" w:hAnsi="Times New Roman"/>
          <w:spacing w:val="-6"/>
          <w:sz w:val="28"/>
          <w:szCs w:val="28"/>
          <w:lang w:val="en-US"/>
        </w:rPr>
        <w:t>- Thực hiện chế độ báo cáo:</w:t>
      </w:r>
    </w:p>
    <w:p w:rsidR="00C705E1" w:rsidRDefault="00C705E1" w:rsidP="00E245D9">
      <w:pPr>
        <w:spacing w:line="360" w:lineRule="auto"/>
        <w:ind w:firstLine="540"/>
        <w:jc w:val="both"/>
        <w:rPr>
          <w:rFonts w:ascii="Times New Roman" w:hAnsi="Times New Roman"/>
          <w:spacing w:val="-6"/>
          <w:sz w:val="28"/>
          <w:szCs w:val="28"/>
          <w:lang w:val="en-US"/>
        </w:rPr>
      </w:pPr>
      <w:r w:rsidRPr="00EB3912">
        <w:rPr>
          <w:rFonts w:ascii="Times New Roman" w:hAnsi="Times New Roman"/>
          <w:b/>
          <w:spacing w:val="-6"/>
          <w:sz w:val="28"/>
          <w:szCs w:val="28"/>
          <w:lang w:val="en-US"/>
        </w:rPr>
        <w:t>+</w:t>
      </w:r>
      <w:r w:rsidRPr="00EB3912">
        <w:rPr>
          <w:rFonts w:ascii="Times New Roman" w:hAnsi="Times New Roman"/>
          <w:b/>
          <w:spacing w:val="-6"/>
          <w:sz w:val="28"/>
          <w:szCs w:val="28"/>
        </w:rPr>
        <w:t xml:space="preserve"> Về công tác bồi dưỡng chính trị:</w:t>
      </w:r>
      <w:r w:rsidRPr="005750C2">
        <w:rPr>
          <w:rFonts w:ascii="Times New Roman" w:hAnsi="Times New Roman"/>
          <w:spacing w:val="-6"/>
          <w:sz w:val="28"/>
          <w:szCs w:val="28"/>
        </w:rPr>
        <w:t xml:space="preserve"> </w:t>
      </w:r>
    </w:p>
    <w:p w:rsidR="00C705E1" w:rsidRPr="00242587" w:rsidRDefault="00C705E1" w:rsidP="00E245D9">
      <w:pPr>
        <w:tabs>
          <w:tab w:val="left" w:pos="874"/>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lang w:val="en-US" w:eastAsia="en-US" w:bidi="en-US"/>
        </w:rPr>
        <w:t xml:space="preserve">   </w:t>
      </w:r>
      <w:r w:rsidRPr="00242587">
        <w:rPr>
          <w:rFonts w:ascii="Times New Roman" w:hAnsi="Times New Roman" w:cs="Times New Roman"/>
          <w:sz w:val="28"/>
          <w:szCs w:val="28"/>
        </w:rPr>
        <w:t>Cử cán bộ quản lý, giáo viên tham gia học tập các lóp bồi dưỡng chính trị hè</w:t>
      </w:r>
      <w:r w:rsidR="008821CE">
        <w:rPr>
          <w:rFonts w:ascii="Times New Roman" w:hAnsi="Times New Roman" w:cs="Times New Roman"/>
          <w:sz w:val="28"/>
          <w:szCs w:val="28"/>
          <w:lang w:val="en-US"/>
        </w:rPr>
        <w:t xml:space="preserve"> </w:t>
      </w:r>
      <w:r w:rsidRPr="00242587">
        <w:rPr>
          <w:rFonts w:ascii="Times New Roman" w:hAnsi="Times New Roman" w:cs="Times New Roman"/>
          <w:sz w:val="28"/>
          <w:szCs w:val="28"/>
        </w:rPr>
        <w:t>theo lịch và tô chức cho đon vị thảo luận và viết thu hoạch, nộp về Trung tâm Bồi</w:t>
      </w:r>
      <w:r w:rsidR="008821CE">
        <w:rPr>
          <w:rFonts w:ascii="Times New Roman" w:hAnsi="Times New Roman" w:cs="Times New Roman"/>
          <w:sz w:val="28"/>
          <w:szCs w:val="28"/>
          <w:lang w:val="en-US"/>
        </w:rPr>
        <w:t xml:space="preserve"> </w:t>
      </w:r>
      <w:r w:rsidRPr="00242587">
        <w:rPr>
          <w:rFonts w:ascii="Times New Roman" w:hAnsi="Times New Roman" w:cs="Times New Roman"/>
          <w:sz w:val="28"/>
          <w:szCs w:val="28"/>
        </w:rPr>
        <w:t>dưỡng Chính trị đúng theo quy định.</w:t>
      </w:r>
    </w:p>
    <w:p w:rsidR="00C705E1" w:rsidRPr="00EB3912" w:rsidRDefault="00C705E1" w:rsidP="00E245D9">
      <w:pPr>
        <w:spacing w:line="360" w:lineRule="auto"/>
        <w:ind w:firstLine="540"/>
        <w:jc w:val="both"/>
        <w:rPr>
          <w:rFonts w:ascii="Times New Roman" w:hAnsi="Times New Roman"/>
          <w:spacing w:val="-6"/>
          <w:sz w:val="28"/>
          <w:szCs w:val="28"/>
        </w:rPr>
      </w:pPr>
      <w:r w:rsidRPr="00EB3912">
        <w:rPr>
          <w:rFonts w:ascii="Times New Roman" w:hAnsi="Times New Roman"/>
          <w:b/>
          <w:spacing w:val="-8"/>
          <w:sz w:val="28"/>
          <w:szCs w:val="28"/>
          <w:lang w:val="en-US"/>
        </w:rPr>
        <w:t>+</w:t>
      </w:r>
      <w:r w:rsidRPr="00EB3912">
        <w:rPr>
          <w:rFonts w:ascii="Times New Roman" w:hAnsi="Times New Roman"/>
          <w:b/>
          <w:spacing w:val="-8"/>
          <w:sz w:val="28"/>
          <w:szCs w:val="28"/>
        </w:rPr>
        <w:t xml:space="preserve"> Về công tác bồi dưỡng chuyên môn, nghiệp vụ:</w:t>
      </w:r>
      <w:r w:rsidRPr="005750C2">
        <w:rPr>
          <w:rFonts w:ascii="Times New Roman" w:hAnsi="Times New Roman"/>
          <w:spacing w:val="-8"/>
          <w:sz w:val="28"/>
          <w:szCs w:val="28"/>
        </w:rPr>
        <w:t xml:space="preserve"> Thực hiện sơ kết, tổng kết và gởi báo cáo công tác bồi dưỡng chuyên môn, nghiệp vụ hè </w:t>
      </w:r>
      <w:r>
        <w:rPr>
          <w:rFonts w:ascii="Times New Roman" w:hAnsi="Times New Roman"/>
          <w:spacing w:val="-8"/>
          <w:sz w:val="28"/>
          <w:szCs w:val="28"/>
          <w:lang w:val="en-US"/>
        </w:rPr>
        <w:t xml:space="preserve">năm </w:t>
      </w:r>
      <w:r w:rsidRPr="005750C2">
        <w:rPr>
          <w:rFonts w:ascii="Times New Roman" w:hAnsi="Times New Roman"/>
          <w:spacing w:val="-8"/>
          <w:sz w:val="28"/>
          <w:szCs w:val="28"/>
        </w:rPr>
        <w:t>201</w:t>
      </w:r>
      <w:r>
        <w:rPr>
          <w:rFonts w:ascii="Times New Roman" w:hAnsi="Times New Roman"/>
          <w:spacing w:val="-8"/>
          <w:sz w:val="28"/>
          <w:szCs w:val="28"/>
          <w:lang w:val="en-US"/>
        </w:rPr>
        <w:t>8</w:t>
      </w:r>
      <w:r w:rsidRPr="005750C2">
        <w:rPr>
          <w:rFonts w:ascii="Times New Roman" w:hAnsi="Times New Roman"/>
          <w:spacing w:val="-8"/>
          <w:sz w:val="28"/>
          <w:szCs w:val="28"/>
        </w:rPr>
        <w:t xml:space="preserve"> về Phòng Giáo dục và Đào tạo (thông qua Trường Bồi dưỡng Giáo dụ</w:t>
      </w:r>
      <w:r>
        <w:rPr>
          <w:rFonts w:ascii="Times New Roman" w:hAnsi="Times New Roman"/>
          <w:spacing w:val="-8"/>
          <w:sz w:val="28"/>
          <w:szCs w:val="28"/>
        </w:rPr>
        <w:t>c)</w:t>
      </w:r>
      <w:r w:rsidRPr="00C705E1">
        <w:rPr>
          <w:rFonts w:ascii="Times New Roman" w:hAnsi="Times New Roman"/>
          <w:spacing w:val="-8"/>
          <w:sz w:val="28"/>
          <w:szCs w:val="28"/>
        </w:rPr>
        <w:t>.</w:t>
      </w:r>
    </w:p>
    <w:p w:rsidR="00C705E1" w:rsidRPr="00A10C61" w:rsidRDefault="00C705E1" w:rsidP="00E245D9">
      <w:pPr>
        <w:spacing w:line="360" w:lineRule="auto"/>
        <w:ind w:firstLine="540"/>
        <w:jc w:val="both"/>
        <w:rPr>
          <w:rFonts w:ascii="Times New Roman" w:hAnsi="Times New Roman"/>
          <w:b/>
          <w:sz w:val="28"/>
          <w:szCs w:val="28"/>
        </w:rPr>
      </w:pPr>
      <w:r w:rsidRPr="00A10C61">
        <w:rPr>
          <w:rFonts w:ascii="Times New Roman" w:hAnsi="Times New Roman"/>
          <w:b/>
          <w:sz w:val="28"/>
          <w:szCs w:val="28"/>
        </w:rPr>
        <w:t>2. Thư viện – Thiết bị:</w:t>
      </w:r>
    </w:p>
    <w:p w:rsidR="00C705E1" w:rsidRPr="00A10C61" w:rsidRDefault="00C705E1" w:rsidP="00E245D9">
      <w:pPr>
        <w:spacing w:line="360" w:lineRule="auto"/>
        <w:ind w:firstLine="540"/>
        <w:jc w:val="both"/>
        <w:rPr>
          <w:rFonts w:ascii="Times New Roman" w:hAnsi="Times New Roman"/>
          <w:b/>
          <w:sz w:val="28"/>
          <w:szCs w:val="28"/>
        </w:rPr>
      </w:pPr>
      <w:r w:rsidRPr="00A10C61">
        <w:rPr>
          <w:rFonts w:ascii="Times New Roman" w:hAnsi="Times New Roman"/>
          <w:sz w:val="28"/>
          <w:szCs w:val="28"/>
        </w:rPr>
        <w:t>Cung cấp tài liệu và phương tiệ</w:t>
      </w:r>
      <w:r>
        <w:rPr>
          <w:rFonts w:ascii="Times New Roman" w:hAnsi="Times New Roman"/>
          <w:sz w:val="28"/>
          <w:szCs w:val="28"/>
        </w:rPr>
        <w:t>n khác</w:t>
      </w:r>
      <w:r w:rsidRPr="00A10C61">
        <w:rPr>
          <w:rFonts w:ascii="Times New Roman" w:hAnsi="Times New Roman"/>
          <w:sz w:val="28"/>
          <w:szCs w:val="28"/>
        </w:rPr>
        <w:t xml:space="preserve"> cho CBQL, giáo viên, nhân viên tham gia các lớp bồi dưỡng.</w:t>
      </w:r>
    </w:p>
    <w:p w:rsidR="00C705E1" w:rsidRPr="00A10C61" w:rsidRDefault="00C705E1" w:rsidP="00E245D9">
      <w:pPr>
        <w:spacing w:line="360" w:lineRule="auto"/>
        <w:ind w:firstLine="540"/>
        <w:jc w:val="both"/>
        <w:rPr>
          <w:rFonts w:ascii="Times New Roman" w:hAnsi="Times New Roman"/>
          <w:b/>
          <w:sz w:val="28"/>
          <w:szCs w:val="28"/>
        </w:rPr>
      </w:pPr>
      <w:r w:rsidRPr="00A10C61">
        <w:rPr>
          <w:rFonts w:ascii="Times New Roman" w:hAnsi="Times New Roman"/>
          <w:b/>
          <w:sz w:val="28"/>
          <w:szCs w:val="28"/>
        </w:rPr>
        <w:t xml:space="preserve">3. Tổ trưởng chuyên môn: </w:t>
      </w:r>
    </w:p>
    <w:p w:rsidR="00C705E1" w:rsidRPr="00A10C61" w:rsidRDefault="00C705E1" w:rsidP="00E245D9">
      <w:pPr>
        <w:spacing w:line="360" w:lineRule="auto"/>
        <w:ind w:firstLine="540"/>
        <w:jc w:val="both"/>
        <w:rPr>
          <w:rFonts w:ascii="Times New Roman" w:hAnsi="Times New Roman"/>
          <w:sz w:val="28"/>
          <w:szCs w:val="28"/>
        </w:rPr>
      </w:pPr>
      <w:r w:rsidRPr="00A10C61">
        <w:rPr>
          <w:rFonts w:ascii="Times New Roman" w:hAnsi="Times New Roman"/>
          <w:sz w:val="28"/>
          <w:szCs w:val="28"/>
        </w:rPr>
        <w:t>- Kiểm tra, đôn đốc giáo viên, nhân viên tham gia các lớp bồi dưỡng và điều hành đối với các chuyên đề tự học, tự nghiên cứu để hoàn thành công tác bồi dưỡng hè và bồi dưỡng thường xuyên trong năm học.</w:t>
      </w:r>
    </w:p>
    <w:p w:rsidR="00C705E1" w:rsidRPr="00A10C61" w:rsidRDefault="00C705E1" w:rsidP="00E245D9">
      <w:pPr>
        <w:spacing w:line="360" w:lineRule="auto"/>
        <w:ind w:firstLine="540"/>
        <w:jc w:val="both"/>
        <w:rPr>
          <w:rFonts w:ascii="Times New Roman" w:hAnsi="Times New Roman"/>
          <w:b/>
          <w:sz w:val="28"/>
          <w:szCs w:val="28"/>
        </w:rPr>
      </w:pPr>
      <w:r w:rsidRPr="00A10C61">
        <w:rPr>
          <w:rFonts w:ascii="Times New Roman" w:hAnsi="Times New Roman"/>
          <w:b/>
          <w:sz w:val="28"/>
          <w:szCs w:val="28"/>
        </w:rPr>
        <w:t>4. Bộ phận Kế toán – tài vụ:</w:t>
      </w:r>
    </w:p>
    <w:p w:rsidR="00C705E1" w:rsidRPr="00A10C61" w:rsidRDefault="00C705E1" w:rsidP="00E245D9">
      <w:pPr>
        <w:spacing w:line="360" w:lineRule="auto"/>
        <w:ind w:firstLine="540"/>
        <w:jc w:val="both"/>
        <w:rPr>
          <w:rFonts w:ascii="Times New Roman" w:hAnsi="Times New Roman"/>
          <w:spacing w:val="-4"/>
          <w:sz w:val="28"/>
          <w:szCs w:val="28"/>
        </w:rPr>
      </w:pPr>
      <w:r w:rsidRPr="00A10C61">
        <w:rPr>
          <w:rFonts w:ascii="Times New Roman" w:hAnsi="Times New Roman"/>
          <w:spacing w:val="-4"/>
          <w:sz w:val="28"/>
          <w:szCs w:val="28"/>
        </w:rPr>
        <w:t>- Theo Thông tư số 97/2010/TT-BTC ngày 06 tháng 7 năm 2010 của Bộ Tài chính về Quy định chế độ công tác phí, chế độ chi tổ chức các cuộc hội nghị đối với các cơ quan nhà nước và đơn vị sự nghiệp công lập; thông tư số 139/2010/TT-BTC ngày 21 tháng 9 năm 2010 của Bộ Tài chính về Quy định việc lập dự toán, quản lý và sử dụng kinh phí từ ngân sách nhà nước dành cho công tác đào tạo, bồi dưỡng cán bộ, công chức và theo Quy chế chi tiêu nội bộ của Trường Tiểu học Phước Thạnh năm 201</w:t>
      </w:r>
      <w:r>
        <w:rPr>
          <w:rFonts w:ascii="Times New Roman" w:hAnsi="Times New Roman"/>
          <w:spacing w:val="-4"/>
          <w:sz w:val="28"/>
          <w:szCs w:val="28"/>
          <w:lang w:val="en-US"/>
        </w:rPr>
        <w:t>8</w:t>
      </w:r>
      <w:r w:rsidRPr="00A10C61">
        <w:rPr>
          <w:rFonts w:ascii="Times New Roman" w:hAnsi="Times New Roman"/>
          <w:spacing w:val="-4"/>
          <w:sz w:val="28"/>
          <w:szCs w:val="28"/>
        </w:rPr>
        <w:t xml:space="preserve"> để l</w:t>
      </w:r>
      <w:r w:rsidRPr="00A10C61">
        <w:rPr>
          <w:rFonts w:ascii="Times New Roman" w:hAnsi="Times New Roman"/>
          <w:sz w:val="28"/>
          <w:szCs w:val="28"/>
        </w:rPr>
        <w:t>ập dự trù kinh phí, tổng hợp dự toán và quyết toán kinh phí các lớp bồi dưỡng theo kế hoạch.</w:t>
      </w:r>
    </w:p>
    <w:p w:rsidR="00C705E1" w:rsidRPr="00A10C61" w:rsidRDefault="00C705E1" w:rsidP="00E245D9">
      <w:pPr>
        <w:spacing w:line="360" w:lineRule="auto"/>
        <w:rPr>
          <w:rFonts w:ascii="Times New Roman" w:hAnsi="Times New Roman"/>
          <w:sz w:val="28"/>
          <w:szCs w:val="28"/>
        </w:rPr>
      </w:pPr>
    </w:p>
    <w:p w:rsidR="00C705E1" w:rsidRPr="00A10C61" w:rsidRDefault="00C705E1" w:rsidP="00E245D9">
      <w:pPr>
        <w:spacing w:line="360" w:lineRule="auto"/>
        <w:ind w:firstLine="540"/>
        <w:jc w:val="both"/>
        <w:rPr>
          <w:rFonts w:ascii="Times New Roman" w:hAnsi="Times New Roman"/>
          <w:b/>
          <w:sz w:val="28"/>
          <w:szCs w:val="28"/>
        </w:rPr>
      </w:pPr>
      <w:r w:rsidRPr="00A10C61">
        <w:rPr>
          <w:rFonts w:ascii="Times New Roman" w:hAnsi="Times New Roman"/>
          <w:spacing w:val="-4"/>
          <w:sz w:val="28"/>
          <w:szCs w:val="28"/>
        </w:rPr>
        <w:lastRenderedPageBreak/>
        <w:t xml:space="preserve">Trên đây là kế hoạch bồi </w:t>
      </w:r>
      <w:r w:rsidRPr="00A10C61">
        <w:rPr>
          <w:rFonts w:ascii="Times New Roman" w:hAnsi="Times New Roman"/>
          <w:sz w:val="28"/>
          <w:szCs w:val="28"/>
        </w:rPr>
        <w:t xml:space="preserve">dưỡng cán bộ quản lý, giáo viên và nhân viên hè </w:t>
      </w:r>
      <w:r>
        <w:rPr>
          <w:rFonts w:ascii="Times New Roman" w:hAnsi="Times New Roman"/>
          <w:sz w:val="28"/>
          <w:szCs w:val="28"/>
          <w:lang w:val="en-US"/>
        </w:rPr>
        <w:t xml:space="preserve">năm </w:t>
      </w:r>
      <w:r w:rsidRPr="00A10C61">
        <w:rPr>
          <w:rFonts w:ascii="Times New Roman" w:hAnsi="Times New Roman"/>
          <w:sz w:val="28"/>
          <w:szCs w:val="28"/>
        </w:rPr>
        <w:t>201</w:t>
      </w:r>
      <w:r>
        <w:rPr>
          <w:rFonts w:ascii="Times New Roman" w:hAnsi="Times New Roman"/>
          <w:sz w:val="28"/>
          <w:szCs w:val="28"/>
          <w:lang w:val="en-US"/>
        </w:rPr>
        <w:t>8</w:t>
      </w:r>
      <w:r w:rsidRPr="00A10C61">
        <w:rPr>
          <w:rFonts w:ascii="Times New Roman" w:hAnsi="Times New Roman"/>
          <w:sz w:val="28"/>
          <w:szCs w:val="28"/>
        </w:rPr>
        <w:t xml:space="preserve"> của Trường T</w:t>
      </w:r>
      <w:r w:rsidRPr="00EB3912">
        <w:rPr>
          <w:rFonts w:ascii="Times New Roman" w:hAnsi="Times New Roman"/>
          <w:sz w:val="28"/>
          <w:szCs w:val="28"/>
        </w:rPr>
        <w:t>iểu học</w:t>
      </w:r>
      <w:r w:rsidRPr="00A10C61">
        <w:rPr>
          <w:rFonts w:ascii="Times New Roman" w:hAnsi="Times New Roman"/>
          <w:sz w:val="28"/>
          <w:szCs w:val="28"/>
        </w:rPr>
        <w:t xml:space="preserve"> Phước Thạnh. Đề nghị</w:t>
      </w:r>
      <w:r w:rsidRPr="00A10C61">
        <w:rPr>
          <w:rFonts w:ascii="Times New Roman" w:hAnsi="Times New Roman"/>
          <w:b/>
          <w:sz w:val="28"/>
          <w:szCs w:val="28"/>
        </w:rPr>
        <w:t xml:space="preserve"> </w:t>
      </w:r>
      <w:r w:rsidRPr="00A10C61">
        <w:rPr>
          <w:rFonts w:ascii="Times New Roman" w:hAnsi="Times New Roman"/>
          <w:sz w:val="28"/>
          <w:szCs w:val="28"/>
        </w:rPr>
        <w:t xml:space="preserve">tổ trưởng chuyên môn quán triệt, </w:t>
      </w:r>
      <w:r w:rsidRPr="00A10C61">
        <w:rPr>
          <w:rFonts w:ascii="Times New Roman" w:hAnsi="Times New Roman"/>
          <w:spacing w:val="-4"/>
          <w:sz w:val="28"/>
          <w:szCs w:val="28"/>
        </w:rPr>
        <w:t xml:space="preserve">tổ chức thực hiện và huy động giáo viên, nhân viên tham gia đầy đủ các lớp bồi dưỡng </w:t>
      </w:r>
      <w:r w:rsidRPr="006B6016">
        <w:rPr>
          <w:rFonts w:ascii="Times New Roman" w:hAnsi="Times New Roman"/>
          <w:spacing w:val="-4"/>
          <w:sz w:val="28"/>
          <w:szCs w:val="28"/>
        </w:rPr>
        <w:t xml:space="preserve">chính trị và </w:t>
      </w:r>
      <w:r w:rsidRPr="00A10C61">
        <w:rPr>
          <w:rFonts w:ascii="Times New Roman" w:hAnsi="Times New Roman"/>
          <w:spacing w:val="-4"/>
          <w:sz w:val="28"/>
          <w:szCs w:val="28"/>
        </w:rPr>
        <w:t xml:space="preserve">chuyên môn, nghiệp vụ theo kế hoạch và chỉ đạo hướng dẫn của Phòng Giáo dục và Đào tạo./.  </w:t>
      </w:r>
    </w:p>
    <w:tbl>
      <w:tblPr>
        <w:tblW w:w="0" w:type="auto"/>
        <w:tblLook w:val="01E0" w:firstRow="1" w:lastRow="1" w:firstColumn="1" w:lastColumn="1" w:noHBand="0" w:noVBand="0"/>
      </w:tblPr>
      <w:tblGrid>
        <w:gridCol w:w="5570"/>
        <w:gridCol w:w="3720"/>
      </w:tblGrid>
      <w:tr w:rsidR="00C705E1" w:rsidRPr="00001BDF" w:rsidTr="00E245D9">
        <w:tc>
          <w:tcPr>
            <w:tcW w:w="5570" w:type="dxa"/>
            <w:shd w:val="clear" w:color="auto" w:fill="auto"/>
          </w:tcPr>
          <w:p w:rsidR="00C705E1" w:rsidRPr="00001BDF" w:rsidRDefault="00C705E1" w:rsidP="00966BA4">
            <w:pPr>
              <w:rPr>
                <w:rFonts w:ascii="Times New Roman" w:hAnsi="Times New Roman"/>
                <w:b/>
                <w:i/>
                <w:sz w:val="28"/>
                <w:szCs w:val="28"/>
              </w:rPr>
            </w:pPr>
            <w:r w:rsidRPr="00001BDF">
              <w:rPr>
                <w:rFonts w:ascii="Times New Roman" w:hAnsi="Times New Roman"/>
                <w:b/>
                <w:i/>
                <w:szCs w:val="28"/>
              </w:rPr>
              <w:t>Nơi nhận</w:t>
            </w:r>
          </w:p>
        </w:tc>
        <w:tc>
          <w:tcPr>
            <w:tcW w:w="3720" w:type="dxa"/>
            <w:shd w:val="clear" w:color="auto" w:fill="auto"/>
          </w:tcPr>
          <w:p w:rsidR="00C705E1" w:rsidRPr="00001BDF" w:rsidRDefault="00C705E1" w:rsidP="00966BA4">
            <w:pPr>
              <w:jc w:val="center"/>
              <w:rPr>
                <w:rFonts w:ascii="Times New Roman" w:hAnsi="Times New Roman"/>
                <w:sz w:val="28"/>
                <w:szCs w:val="28"/>
              </w:rPr>
            </w:pPr>
            <w:r w:rsidRPr="00001BDF">
              <w:rPr>
                <w:rFonts w:ascii="Times New Roman" w:hAnsi="Times New Roman"/>
                <w:b/>
                <w:sz w:val="26"/>
                <w:szCs w:val="26"/>
              </w:rPr>
              <w:t>HIỆU TRƯỞNG</w:t>
            </w:r>
          </w:p>
        </w:tc>
      </w:tr>
      <w:tr w:rsidR="00C705E1" w:rsidRPr="00001BDF" w:rsidTr="00E245D9">
        <w:tc>
          <w:tcPr>
            <w:tcW w:w="5570" w:type="dxa"/>
            <w:shd w:val="clear" w:color="auto" w:fill="auto"/>
          </w:tcPr>
          <w:p w:rsidR="00C705E1" w:rsidRPr="00001BDF" w:rsidRDefault="00C705E1" w:rsidP="00966BA4">
            <w:pPr>
              <w:jc w:val="both"/>
              <w:rPr>
                <w:rFonts w:ascii="Times New Roman" w:hAnsi="Times New Roman"/>
                <w:sz w:val="22"/>
                <w:szCs w:val="22"/>
              </w:rPr>
            </w:pPr>
            <w:r w:rsidRPr="00001BDF">
              <w:rPr>
                <w:rFonts w:ascii="Times New Roman" w:hAnsi="Times New Roman"/>
                <w:sz w:val="22"/>
                <w:szCs w:val="22"/>
              </w:rPr>
              <w:t>- Trường BDGD;</w:t>
            </w:r>
          </w:p>
          <w:p w:rsidR="00C705E1" w:rsidRPr="00001BDF" w:rsidRDefault="00C705E1" w:rsidP="00966BA4">
            <w:pPr>
              <w:jc w:val="both"/>
              <w:rPr>
                <w:rFonts w:ascii="Times New Roman" w:hAnsi="Times New Roman"/>
                <w:sz w:val="22"/>
                <w:szCs w:val="22"/>
              </w:rPr>
            </w:pPr>
            <w:r w:rsidRPr="00001BDF">
              <w:rPr>
                <w:rFonts w:ascii="Times New Roman" w:hAnsi="Times New Roman"/>
                <w:sz w:val="22"/>
                <w:szCs w:val="22"/>
              </w:rPr>
              <w:t>- Tổ trưởng CM;</w:t>
            </w:r>
          </w:p>
          <w:p w:rsidR="00C705E1" w:rsidRPr="00001BDF" w:rsidRDefault="00C705E1" w:rsidP="00966BA4">
            <w:pPr>
              <w:tabs>
                <w:tab w:val="left" w:pos="6237"/>
              </w:tabs>
              <w:jc w:val="both"/>
              <w:rPr>
                <w:rFonts w:ascii="Times New Roman" w:hAnsi="Times New Roman"/>
                <w:b/>
                <w:sz w:val="22"/>
                <w:szCs w:val="22"/>
              </w:rPr>
            </w:pPr>
            <w:r w:rsidRPr="00001BDF">
              <w:rPr>
                <w:rFonts w:ascii="Times New Roman" w:hAnsi="Times New Roman"/>
                <w:sz w:val="22"/>
                <w:szCs w:val="22"/>
              </w:rPr>
              <w:t>- Lưu VP.</w:t>
            </w:r>
            <w:r w:rsidRPr="00001BDF">
              <w:rPr>
                <w:rFonts w:ascii="Times New Roman" w:hAnsi="Times New Roman"/>
                <w:sz w:val="22"/>
                <w:szCs w:val="22"/>
              </w:rPr>
              <w:tab/>
            </w:r>
          </w:p>
          <w:p w:rsidR="00C705E1" w:rsidRPr="00001BDF" w:rsidRDefault="00C705E1" w:rsidP="00966BA4">
            <w:pPr>
              <w:tabs>
                <w:tab w:val="left" w:pos="6237"/>
              </w:tabs>
              <w:jc w:val="both"/>
              <w:rPr>
                <w:rFonts w:ascii="Times New Roman" w:hAnsi="Times New Roman"/>
                <w:b/>
                <w:sz w:val="22"/>
                <w:szCs w:val="22"/>
              </w:rPr>
            </w:pPr>
          </w:p>
          <w:p w:rsidR="00C705E1" w:rsidRPr="00001BDF" w:rsidRDefault="00C705E1" w:rsidP="00966BA4">
            <w:pPr>
              <w:rPr>
                <w:rFonts w:ascii="Times New Roman" w:hAnsi="Times New Roman"/>
                <w:sz w:val="22"/>
                <w:szCs w:val="22"/>
              </w:rPr>
            </w:pPr>
          </w:p>
          <w:p w:rsidR="00C705E1" w:rsidRPr="00001BDF" w:rsidRDefault="00C705E1" w:rsidP="00966BA4">
            <w:pPr>
              <w:rPr>
                <w:rFonts w:ascii="Times New Roman" w:hAnsi="Times New Roman"/>
                <w:sz w:val="22"/>
                <w:szCs w:val="22"/>
              </w:rPr>
            </w:pPr>
          </w:p>
          <w:p w:rsidR="00C705E1" w:rsidRPr="00001BDF" w:rsidRDefault="00C705E1" w:rsidP="00966BA4">
            <w:pPr>
              <w:rPr>
                <w:rFonts w:ascii="Times New Roman" w:hAnsi="Times New Roman"/>
                <w:sz w:val="22"/>
                <w:szCs w:val="22"/>
              </w:rPr>
            </w:pPr>
          </w:p>
          <w:p w:rsidR="00C705E1" w:rsidRPr="00001BDF" w:rsidRDefault="00C705E1" w:rsidP="00966BA4">
            <w:pPr>
              <w:rPr>
                <w:rFonts w:ascii="Times New Roman" w:hAnsi="Times New Roman"/>
                <w:sz w:val="22"/>
                <w:szCs w:val="22"/>
              </w:rPr>
            </w:pPr>
          </w:p>
        </w:tc>
        <w:tc>
          <w:tcPr>
            <w:tcW w:w="3720" w:type="dxa"/>
            <w:shd w:val="clear" w:color="auto" w:fill="auto"/>
          </w:tcPr>
          <w:p w:rsidR="00C705E1" w:rsidRPr="00001BDF" w:rsidRDefault="00C705E1" w:rsidP="00966BA4">
            <w:pPr>
              <w:jc w:val="center"/>
              <w:rPr>
                <w:rFonts w:ascii="Times New Roman" w:hAnsi="Times New Roman"/>
                <w:b/>
                <w:szCs w:val="28"/>
                <w:lang w:val="nb-NO"/>
              </w:rPr>
            </w:pPr>
          </w:p>
          <w:p w:rsidR="00C705E1" w:rsidRPr="00001BDF" w:rsidRDefault="00C705E1" w:rsidP="00966BA4">
            <w:pPr>
              <w:jc w:val="center"/>
              <w:rPr>
                <w:rFonts w:ascii="Times New Roman" w:hAnsi="Times New Roman"/>
                <w:b/>
                <w:szCs w:val="28"/>
                <w:lang w:val="nb-NO"/>
              </w:rPr>
            </w:pPr>
          </w:p>
          <w:p w:rsidR="00C705E1" w:rsidRPr="00001BDF" w:rsidRDefault="00C705E1" w:rsidP="00966BA4">
            <w:pPr>
              <w:jc w:val="center"/>
              <w:rPr>
                <w:rFonts w:ascii="Times New Roman" w:hAnsi="Times New Roman"/>
                <w:b/>
                <w:szCs w:val="28"/>
                <w:lang w:val="nb-NO"/>
              </w:rPr>
            </w:pPr>
          </w:p>
          <w:p w:rsidR="00C705E1" w:rsidRPr="00001BDF" w:rsidRDefault="00C705E1" w:rsidP="00966BA4">
            <w:pPr>
              <w:jc w:val="center"/>
              <w:rPr>
                <w:rFonts w:ascii="Times New Roman" w:hAnsi="Times New Roman"/>
                <w:sz w:val="28"/>
                <w:szCs w:val="28"/>
                <w:lang w:val="nb-NO"/>
              </w:rPr>
            </w:pPr>
          </w:p>
        </w:tc>
      </w:tr>
    </w:tbl>
    <w:p w:rsidR="003A2C66" w:rsidRPr="00242587" w:rsidRDefault="003A2C66" w:rsidP="00767357">
      <w:pPr>
        <w:rPr>
          <w:rFonts w:ascii="Times New Roman" w:hAnsi="Times New Roman" w:cs="Times New Roman"/>
          <w:sz w:val="28"/>
          <w:szCs w:val="28"/>
        </w:rPr>
      </w:pPr>
    </w:p>
    <w:sectPr w:rsidR="003A2C66" w:rsidRPr="00242587" w:rsidSect="008821CE">
      <w:type w:val="continuous"/>
      <w:pgSz w:w="11909" w:h="16840"/>
      <w:pgMar w:top="1134" w:right="1134"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336" w:rsidRDefault="00172336">
      <w:r>
        <w:separator/>
      </w:r>
    </w:p>
  </w:endnote>
  <w:endnote w:type="continuationSeparator" w:id="0">
    <w:p w:rsidR="00172336" w:rsidRDefault="0017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336" w:rsidRDefault="00172336"/>
  </w:footnote>
  <w:footnote w:type="continuationSeparator" w:id="0">
    <w:p w:rsidR="00172336" w:rsidRDefault="0017233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compatSetting w:name="compatibilityMode" w:uri="http://schemas.microsoft.com/office/word" w:val="12"/>
  </w:compat>
  <w:rsids>
    <w:rsidRoot w:val="003A2C66"/>
    <w:rsid w:val="00012574"/>
    <w:rsid w:val="00172336"/>
    <w:rsid w:val="00223C6F"/>
    <w:rsid w:val="00235C79"/>
    <w:rsid w:val="00242587"/>
    <w:rsid w:val="002435B4"/>
    <w:rsid w:val="002614EF"/>
    <w:rsid w:val="002A0D3B"/>
    <w:rsid w:val="00323A4B"/>
    <w:rsid w:val="003A2C66"/>
    <w:rsid w:val="00432C16"/>
    <w:rsid w:val="0053511A"/>
    <w:rsid w:val="005A34F3"/>
    <w:rsid w:val="00610A2C"/>
    <w:rsid w:val="00767357"/>
    <w:rsid w:val="008821CE"/>
    <w:rsid w:val="00B00573"/>
    <w:rsid w:val="00C337E4"/>
    <w:rsid w:val="00C705E1"/>
    <w:rsid w:val="00DC6707"/>
    <w:rsid w:val="00E2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8"/>
        <o:r id="V:Rule3"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80"/>
      <w:u w:val="single"/>
    </w:rPr>
  </w:style>
  <w:style w:type="table" w:styleId="TableGrid">
    <w:name w:val="Table Grid"/>
    <w:basedOn w:val="TableNormal"/>
    <w:uiPriority w:val="59"/>
    <w:rsid w:val="00242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35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2018-06-09T01:53:00Z</dcterms:created>
  <dcterms:modified xsi:type="dcterms:W3CDTF">2018-06-11T02:28:00Z</dcterms:modified>
</cp:coreProperties>
</file>